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4C" w:rsidRDefault="001A3A4C" w:rsidP="001A3A4C">
      <w:pPr>
        <w:spacing w:after="0" w:line="240" w:lineRule="auto"/>
        <w:rPr>
          <w:rFonts w:ascii="Arial" w:eastAsia="Times New Roman" w:hAnsi="Arial" w:cs="Arial"/>
          <w:sz w:val="24"/>
          <w:szCs w:val="20"/>
          <w:lang w:eastAsia="ru-RU"/>
        </w:rPr>
      </w:pPr>
      <w:r w:rsidRPr="001A3A4C">
        <w:rPr>
          <w:rFonts w:ascii="Arial" w:eastAsia="Times New Roman" w:hAnsi="Arial" w:cs="Arial"/>
          <w:sz w:val="24"/>
          <w:szCs w:val="20"/>
          <w:lang w:eastAsia="ru-RU"/>
        </w:rPr>
        <w:t xml:space="preserve">                                     </w:t>
      </w:r>
    </w:p>
    <w:p w:rsidR="0066123D" w:rsidRDefault="001A3A4C" w:rsidP="00120192">
      <w:pPr>
        <w:spacing w:after="0" w:line="240" w:lineRule="auto"/>
        <w:rPr>
          <w:rFonts w:ascii="Times New Roman" w:eastAsia="Times New Roman" w:hAnsi="Times New Roman" w:cs="Times New Roman"/>
          <w:sz w:val="24"/>
          <w:szCs w:val="24"/>
          <w:lang w:eastAsia="ru-RU"/>
        </w:rPr>
      </w:pPr>
      <w:r w:rsidRPr="001A3A4C">
        <w:rPr>
          <w:rFonts w:ascii="Arial" w:eastAsia="Times New Roman" w:hAnsi="Arial" w:cs="Arial"/>
          <w:sz w:val="24"/>
          <w:szCs w:val="20"/>
          <w:lang w:eastAsia="ru-RU"/>
        </w:rPr>
        <w:t xml:space="preserve">         </w:t>
      </w:r>
      <w:r w:rsidRPr="001A3A4C">
        <w:rPr>
          <w:rFonts w:ascii="Arial" w:eastAsia="Times New Roman" w:hAnsi="Arial" w:cs="Arial"/>
          <w:sz w:val="24"/>
          <w:szCs w:val="20"/>
          <w:lang w:eastAsia="ru-RU"/>
        </w:rPr>
        <w:tab/>
      </w:r>
      <w:r w:rsidRPr="001A3A4C">
        <w:rPr>
          <w:rFonts w:ascii="Arial" w:eastAsia="Times New Roman" w:hAnsi="Arial" w:cs="Arial"/>
          <w:sz w:val="24"/>
          <w:szCs w:val="20"/>
          <w:lang w:eastAsia="ru-RU"/>
        </w:rPr>
        <w:tab/>
        <w:t xml:space="preserve">                </w:t>
      </w:r>
      <w:r w:rsidR="00120192">
        <w:rPr>
          <w:rFonts w:ascii="Arial" w:eastAsia="Times New Roman" w:hAnsi="Arial" w:cs="Arial"/>
          <w:sz w:val="24"/>
          <w:szCs w:val="20"/>
          <w:lang w:eastAsia="ru-RU"/>
        </w:rPr>
        <w:t xml:space="preserve">                                               </w:t>
      </w:r>
      <w:r w:rsidR="004A48C7">
        <w:rPr>
          <w:rFonts w:ascii="Arial" w:eastAsia="Times New Roman" w:hAnsi="Arial" w:cs="Arial"/>
          <w:sz w:val="24"/>
          <w:szCs w:val="20"/>
          <w:lang w:eastAsia="ru-RU"/>
        </w:rPr>
        <w:t xml:space="preserve"> </w:t>
      </w:r>
      <w:r w:rsidR="004901C9">
        <w:rPr>
          <w:rFonts w:ascii="Times New Roman" w:eastAsia="Times New Roman" w:hAnsi="Times New Roman" w:cs="Times New Roman"/>
          <w:sz w:val="24"/>
          <w:szCs w:val="24"/>
          <w:lang w:eastAsia="ru-RU"/>
        </w:rPr>
        <w:t>Утвержден</w:t>
      </w:r>
    </w:p>
    <w:p w:rsidR="00BE50B7" w:rsidRDefault="00AF47B0"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E50B7">
        <w:rPr>
          <w:rFonts w:ascii="Times New Roman" w:eastAsia="Times New Roman" w:hAnsi="Times New Roman" w:cs="Times New Roman"/>
          <w:sz w:val="24"/>
          <w:szCs w:val="24"/>
          <w:lang w:eastAsia="ru-RU"/>
        </w:rPr>
        <w:t>остановлени</w:t>
      </w:r>
      <w:r w:rsidR="004901C9">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w:t>
      </w:r>
      <w:r w:rsidR="00BE50B7">
        <w:rPr>
          <w:rFonts w:ascii="Times New Roman" w:eastAsia="Times New Roman" w:hAnsi="Times New Roman" w:cs="Times New Roman"/>
          <w:sz w:val="24"/>
          <w:szCs w:val="24"/>
          <w:lang w:eastAsia="ru-RU"/>
        </w:rPr>
        <w:t>Администрации городского</w:t>
      </w:r>
      <w:r>
        <w:rPr>
          <w:rFonts w:ascii="Times New Roman" w:eastAsia="Times New Roman" w:hAnsi="Times New Roman" w:cs="Times New Roman"/>
          <w:sz w:val="24"/>
          <w:szCs w:val="24"/>
          <w:lang w:eastAsia="ru-RU"/>
        </w:rPr>
        <w:t xml:space="preserve"> </w:t>
      </w:r>
      <w:r w:rsidR="00BE50B7">
        <w:rPr>
          <w:rFonts w:ascii="Times New Roman" w:eastAsia="Times New Roman" w:hAnsi="Times New Roman" w:cs="Times New Roman"/>
          <w:sz w:val="24"/>
          <w:szCs w:val="24"/>
          <w:lang w:eastAsia="ru-RU"/>
        </w:rPr>
        <w:t>округа Домодедово</w:t>
      </w:r>
    </w:p>
    <w:p w:rsidR="00BE50B7" w:rsidRPr="00BE50B7" w:rsidRDefault="00BE50B7"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00AF47B0" w:rsidRPr="00DF5CF8">
        <w:rPr>
          <w:rFonts w:ascii="Times New Roman" w:eastAsia="Times New Roman" w:hAnsi="Times New Roman" w:cs="Times New Roman"/>
          <w:sz w:val="24"/>
          <w:szCs w:val="24"/>
          <w:lang w:eastAsia="ru-RU"/>
        </w:rPr>
        <w:t>«</w:t>
      </w:r>
      <w:r w:rsidR="00504A9D">
        <w:rPr>
          <w:rFonts w:ascii="Times New Roman" w:eastAsia="Times New Roman" w:hAnsi="Times New Roman" w:cs="Times New Roman"/>
          <w:sz w:val="24"/>
          <w:szCs w:val="24"/>
          <w:lang w:eastAsia="ru-RU"/>
        </w:rPr>
        <w:t>____</w:t>
      </w:r>
      <w:r w:rsidR="00AF47B0" w:rsidRPr="00DF5CF8">
        <w:rPr>
          <w:rFonts w:ascii="Times New Roman" w:eastAsia="Times New Roman" w:hAnsi="Times New Roman" w:cs="Times New Roman"/>
          <w:sz w:val="24"/>
          <w:szCs w:val="24"/>
          <w:lang w:eastAsia="ru-RU"/>
        </w:rPr>
        <w:t>»</w:t>
      </w:r>
      <w:r w:rsidR="001A3A4C">
        <w:rPr>
          <w:rFonts w:ascii="Times New Roman" w:eastAsia="Times New Roman" w:hAnsi="Times New Roman" w:cs="Times New Roman"/>
          <w:sz w:val="24"/>
          <w:szCs w:val="24"/>
          <w:lang w:eastAsia="ru-RU"/>
        </w:rPr>
        <w:t xml:space="preserve"> </w:t>
      </w:r>
      <w:r w:rsidR="00E26E89">
        <w:rPr>
          <w:rFonts w:ascii="Times New Roman" w:eastAsia="Times New Roman" w:hAnsi="Times New Roman" w:cs="Times New Roman"/>
          <w:sz w:val="24"/>
          <w:szCs w:val="24"/>
          <w:lang w:eastAsia="ru-RU"/>
        </w:rPr>
        <w:t>__________</w:t>
      </w:r>
      <w:r w:rsidR="001A3A4C">
        <w:rPr>
          <w:rFonts w:ascii="Times New Roman" w:eastAsia="Times New Roman" w:hAnsi="Times New Roman" w:cs="Times New Roman"/>
          <w:sz w:val="24"/>
          <w:szCs w:val="24"/>
          <w:lang w:eastAsia="ru-RU"/>
        </w:rPr>
        <w:t xml:space="preserve"> </w:t>
      </w:r>
      <w:r w:rsidR="0061597C">
        <w:rPr>
          <w:rFonts w:ascii="Times New Roman" w:eastAsia="Times New Roman" w:hAnsi="Times New Roman" w:cs="Times New Roman"/>
          <w:sz w:val="24"/>
          <w:szCs w:val="24"/>
          <w:lang w:eastAsia="ru-RU"/>
        </w:rPr>
        <w:t xml:space="preserve"> </w:t>
      </w:r>
      <w:r w:rsidR="00E26E89">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w:t>
      </w:r>
      <w:r w:rsidR="00E26E89">
        <w:rPr>
          <w:rFonts w:ascii="Times New Roman" w:eastAsia="Times New Roman" w:hAnsi="Times New Roman" w:cs="Times New Roman"/>
          <w:sz w:val="24"/>
          <w:szCs w:val="24"/>
          <w:lang w:eastAsia="ru-RU"/>
        </w:rPr>
        <w:t xml:space="preserve"> _____</w:t>
      </w:r>
    </w:p>
    <w:p w:rsidR="00BE50B7" w:rsidRDefault="00BE50B7"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p>
    <w:p w:rsidR="00A97215" w:rsidRPr="004C4881" w:rsidRDefault="00A97215" w:rsidP="00733D30">
      <w:pPr>
        <w:autoSpaceDE w:val="0"/>
        <w:autoSpaceDN w:val="0"/>
        <w:adjustRightInd w:val="0"/>
        <w:spacing w:after="0" w:line="240" w:lineRule="auto"/>
        <w:ind w:left="5664"/>
        <w:outlineLvl w:val="0"/>
        <w:rPr>
          <w:rFonts w:ascii="Times New Roman" w:eastAsia="Times New Roman" w:hAnsi="Times New Roman" w:cs="Times New Roman"/>
          <w:sz w:val="16"/>
          <w:szCs w:val="16"/>
          <w:lang w:eastAsia="ru-RU"/>
        </w:rPr>
      </w:pPr>
    </w:p>
    <w:p w:rsidR="004C4881" w:rsidRDefault="004C4881"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831F0E" w:rsidRDefault="00831F0E" w:rsidP="00831F0E">
      <w:pPr>
        <w:pStyle w:val="ConsPlusTitle"/>
        <w:jc w:val="center"/>
      </w:pPr>
      <w:r>
        <w:t>Конкурсного отбора заявок на предоставление субсидий субъектам малого и среднего предпринимательства в рамка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20757"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733D30" w:rsidRPr="00733D30">
        <w:rPr>
          <w:rFonts w:ascii="Times New Roman" w:eastAsia="Times New Roman" w:hAnsi="Times New Roman" w:cs="Times New Roman"/>
          <w:sz w:val="24"/>
          <w:szCs w:val="24"/>
          <w:lang w:eastAsia="ru-RU"/>
        </w:rPr>
        <w:t>.Общие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6314B" w:rsidRDefault="00733D30" w:rsidP="00C6314B">
      <w:pPr>
        <w:pStyle w:val="ConsPlusNormal"/>
        <w:ind w:firstLine="540"/>
        <w:jc w:val="both"/>
        <w:rPr>
          <w:rFonts w:ascii="Times New Roman" w:hAnsi="Times New Roman" w:cs="Times New Roman"/>
          <w:sz w:val="24"/>
          <w:szCs w:val="24"/>
        </w:rPr>
      </w:pPr>
      <w:r w:rsidRPr="00C6314B">
        <w:rPr>
          <w:rFonts w:ascii="Times New Roman" w:hAnsi="Times New Roman" w:cs="Times New Roman"/>
          <w:sz w:val="24"/>
          <w:szCs w:val="24"/>
        </w:rPr>
        <w:t xml:space="preserve">1. Настоящий </w:t>
      </w:r>
      <w:r w:rsidR="00831F0E" w:rsidRPr="00C6314B">
        <w:rPr>
          <w:rFonts w:ascii="Times New Roman" w:hAnsi="Times New Roman" w:cs="Times New Roman"/>
          <w:sz w:val="24"/>
          <w:szCs w:val="24"/>
        </w:rPr>
        <w:t xml:space="preserve">Порядок конкурсного отбора заявок на предоставление субсидий субъектам малого и среднего предпринимательства </w:t>
      </w:r>
      <w:r w:rsidR="00E04D51" w:rsidRPr="00C6314B">
        <w:rPr>
          <w:rFonts w:ascii="Times New Roman" w:hAnsi="Times New Roman" w:cs="Times New Roman"/>
          <w:sz w:val="24"/>
          <w:szCs w:val="24"/>
        </w:rPr>
        <w:t>на реализацию</w:t>
      </w:r>
      <w:r w:rsidR="007D0A04" w:rsidRPr="00C6314B">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r w:rsidR="007D0A04" w:rsidRPr="00C6314B">
        <w:rPr>
          <w:rFonts w:ascii="Times New Roman" w:hAnsi="Times New Roman" w:cs="Times New Roman"/>
          <w:bCs/>
          <w:sz w:val="24"/>
          <w:szCs w:val="24"/>
        </w:rPr>
        <w:t xml:space="preserve"> </w:t>
      </w:r>
      <w:r w:rsidRPr="00C6314B">
        <w:rPr>
          <w:rFonts w:ascii="Times New Roman" w:hAnsi="Times New Roman" w:cs="Times New Roman"/>
          <w:sz w:val="24"/>
          <w:szCs w:val="24"/>
        </w:rPr>
        <w:t>(далее - Порядок),</w:t>
      </w:r>
      <w:r w:rsidR="00C6314B" w:rsidRPr="00C6314B">
        <w:rPr>
          <w:rFonts w:ascii="Times New Roman" w:hAnsi="Times New Roman" w:cs="Times New Roman"/>
          <w:sz w:val="24"/>
          <w:szCs w:val="24"/>
        </w:rPr>
        <w:t xml:space="preserve"> разработан в целях содействия развитию субъектов малого и среднего предпринимательства городского округа </w:t>
      </w:r>
      <w:r w:rsidR="00C6314B">
        <w:rPr>
          <w:rFonts w:ascii="Times New Roman" w:hAnsi="Times New Roman" w:cs="Times New Roman"/>
          <w:sz w:val="24"/>
          <w:szCs w:val="24"/>
        </w:rPr>
        <w:t xml:space="preserve">Домодедово </w:t>
      </w:r>
      <w:r w:rsidR="00C6314B" w:rsidRPr="00C6314B">
        <w:rPr>
          <w:rFonts w:ascii="Times New Roman" w:hAnsi="Times New Roman" w:cs="Times New Roman"/>
          <w:sz w:val="24"/>
          <w:szCs w:val="24"/>
        </w:rPr>
        <w:t xml:space="preserve">Московской области, в соответствии с Бюджетным </w:t>
      </w:r>
      <w:hyperlink r:id="rId8" w:history="1">
        <w:r w:rsidR="00C6314B" w:rsidRPr="00C6314B">
          <w:rPr>
            <w:rFonts w:ascii="Times New Roman" w:hAnsi="Times New Roman" w:cs="Times New Roman"/>
            <w:sz w:val="24"/>
            <w:szCs w:val="24"/>
          </w:rPr>
          <w:t>кодексом</w:t>
        </w:r>
      </w:hyperlink>
      <w:r w:rsidR="00C6314B" w:rsidRPr="00C6314B">
        <w:rPr>
          <w:rFonts w:ascii="Times New Roman" w:hAnsi="Times New Roman" w:cs="Times New Roman"/>
          <w:sz w:val="24"/>
          <w:szCs w:val="24"/>
        </w:rPr>
        <w:t xml:space="preserve"> Российской Федерации, Федеральным </w:t>
      </w:r>
      <w:hyperlink r:id="rId9" w:history="1">
        <w:r w:rsidR="00C6314B" w:rsidRPr="00C6314B">
          <w:rPr>
            <w:rFonts w:ascii="Times New Roman" w:hAnsi="Times New Roman" w:cs="Times New Roman"/>
            <w:sz w:val="24"/>
            <w:szCs w:val="24"/>
          </w:rPr>
          <w:t>законом</w:t>
        </w:r>
      </w:hyperlink>
      <w:r w:rsidR="00C6314B" w:rsidRPr="00C6314B">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Федеральным </w:t>
      </w:r>
      <w:hyperlink r:id="rId10" w:history="1">
        <w:r w:rsidR="00C6314B" w:rsidRPr="00C6314B">
          <w:rPr>
            <w:rFonts w:ascii="Times New Roman" w:hAnsi="Times New Roman" w:cs="Times New Roman"/>
            <w:sz w:val="24"/>
            <w:szCs w:val="24"/>
          </w:rPr>
          <w:t>законом</w:t>
        </w:r>
      </w:hyperlink>
      <w:r w:rsidR="00C6314B" w:rsidRPr="00C6314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933B3" w:rsidRDefault="00C6314B" w:rsidP="00C631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C6314B">
        <w:rPr>
          <w:rFonts w:ascii="Times New Roman" w:hAnsi="Times New Roman" w:cs="Times New Roman"/>
          <w:sz w:val="24"/>
          <w:szCs w:val="24"/>
        </w:rPr>
        <w:t xml:space="preserve">Настоящий порядок </w:t>
      </w:r>
      <w:r>
        <w:rPr>
          <w:rFonts w:ascii="Times New Roman" w:hAnsi="Times New Roman" w:cs="Times New Roman"/>
          <w:sz w:val="24"/>
          <w:szCs w:val="24"/>
        </w:rPr>
        <w:t>устанавливает правила</w:t>
      </w:r>
      <w:r w:rsidR="000174A7" w:rsidRPr="00C6314B">
        <w:rPr>
          <w:rFonts w:ascii="Times New Roman" w:hAnsi="Times New Roman" w:cs="Times New Roman"/>
          <w:sz w:val="24"/>
          <w:szCs w:val="24"/>
        </w:rPr>
        <w:t xml:space="preserve"> </w:t>
      </w:r>
      <w:r w:rsidR="00AF47B0" w:rsidRPr="00C6314B">
        <w:rPr>
          <w:rFonts w:ascii="Times New Roman" w:hAnsi="Times New Roman" w:cs="Times New Roman"/>
          <w:sz w:val="24"/>
          <w:szCs w:val="24"/>
        </w:rPr>
        <w:t xml:space="preserve">рассмотрения заявлений юридических лиц и индивидуальных предпринимателей (далее – Заявитель) </w:t>
      </w:r>
      <w:r>
        <w:rPr>
          <w:rFonts w:ascii="Times New Roman" w:hAnsi="Times New Roman" w:cs="Times New Roman"/>
          <w:sz w:val="24"/>
          <w:szCs w:val="24"/>
        </w:rPr>
        <w:t xml:space="preserve">на предоставление </w:t>
      </w:r>
      <w:r w:rsidR="00AF47B0" w:rsidRPr="00C6314B">
        <w:rPr>
          <w:rFonts w:ascii="Times New Roman" w:hAnsi="Times New Roman" w:cs="Times New Roman"/>
          <w:sz w:val="24"/>
          <w:szCs w:val="24"/>
        </w:rPr>
        <w:t xml:space="preserve">субсидий, </w:t>
      </w:r>
      <w:r>
        <w:rPr>
          <w:rFonts w:ascii="Times New Roman" w:hAnsi="Times New Roman" w:cs="Times New Roman"/>
          <w:sz w:val="24"/>
          <w:szCs w:val="24"/>
        </w:rPr>
        <w:t xml:space="preserve">порядок предоставления субсидий, </w:t>
      </w:r>
      <w:r w:rsidR="00AF47B0" w:rsidRPr="00C6314B">
        <w:rPr>
          <w:rFonts w:ascii="Times New Roman" w:hAnsi="Times New Roman" w:cs="Times New Roman"/>
          <w:sz w:val="24"/>
          <w:szCs w:val="24"/>
        </w:rPr>
        <w:t>перечень документов, предоставляемых Заяв</w:t>
      </w:r>
      <w:r>
        <w:rPr>
          <w:rFonts w:ascii="Times New Roman" w:hAnsi="Times New Roman" w:cs="Times New Roman"/>
          <w:sz w:val="24"/>
          <w:szCs w:val="24"/>
        </w:rPr>
        <w:t xml:space="preserve">ителями для получения </w:t>
      </w:r>
    </w:p>
    <w:p w:rsidR="00733D30" w:rsidRDefault="00C6314B" w:rsidP="002B2854">
      <w:pPr>
        <w:pStyle w:val="ConsPlusNormal"/>
        <w:jc w:val="both"/>
        <w:rPr>
          <w:bCs/>
        </w:rPr>
      </w:pPr>
      <w:r>
        <w:rPr>
          <w:rFonts w:ascii="Times New Roman" w:hAnsi="Times New Roman" w:cs="Times New Roman"/>
          <w:sz w:val="24"/>
          <w:szCs w:val="24"/>
        </w:rPr>
        <w:t xml:space="preserve">субсидий </w:t>
      </w:r>
      <w:r w:rsidR="00AF47B0" w:rsidRPr="00C6314B">
        <w:rPr>
          <w:rFonts w:ascii="Times New Roman" w:hAnsi="Times New Roman" w:cs="Times New Roman"/>
          <w:sz w:val="24"/>
          <w:szCs w:val="24"/>
        </w:rPr>
        <w:t>и отчетность об использовании средств субсидии</w:t>
      </w:r>
      <w:r w:rsidR="00733D30" w:rsidRPr="00C6314B">
        <w:rPr>
          <w:rFonts w:ascii="Times New Roman" w:hAnsi="Times New Roman" w:cs="Times New Roman"/>
          <w:sz w:val="24"/>
          <w:szCs w:val="24"/>
        </w:rPr>
        <w:t>.</w:t>
      </w:r>
    </w:p>
    <w:p w:rsidR="00925B49" w:rsidRDefault="00865774"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925B49">
        <w:rPr>
          <w:rFonts w:ascii="Times New Roman" w:eastAsia="Times New Roman" w:hAnsi="Times New Roman" w:cs="Times New Roman"/>
          <w:bCs/>
          <w:sz w:val="24"/>
          <w:szCs w:val="24"/>
          <w:lang w:eastAsia="ru-RU"/>
        </w:rPr>
        <w:t xml:space="preserve">. Субсидия предоставляется </w:t>
      </w:r>
      <w:r w:rsidR="00925B49" w:rsidRPr="00925B49">
        <w:rPr>
          <w:rFonts w:ascii="Times New Roman" w:eastAsia="Times New Roman" w:hAnsi="Times New Roman" w:cs="Times New Roman"/>
          <w:bCs/>
          <w:sz w:val="24"/>
          <w:szCs w:val="24"/>
          <w:lang w:eastAsia="ru-RU"/>
        </w:rPr>
        <w:t>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41DE9" w:rsidRDefault="00925B49"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3D30" w:rsidRPr="00733D30">
        <w:rPr>
          <w:rFonts w:ascii="Times New Roman" w:eastAsia="Times New Roman" w:hAnsi="Times New Roman" w:cs="Times New Roman"/>
          <w:sz w:val="24"/>
          <w:szCs w:val="24"/>
          <w:lang w:eastAsia="ru-RU"/>
        </w:rPr>
        <w:t xml:space="preserve">. Предоставление </w:t>
      </w:r>
      <w:r w:rsidR="00AF47B0">
        <w:rPr>
          <w:rFonts w:ascii="Times New Roman" w:eastAsia="Times New Roman" w:hAnsi="Times New Roman" w:cs="Times New Roman"/>
          <w:sz w:val="24"/>
          <w:szCs w:val="24"/>
          <w:lang w:eastAsia="ru-RU"/>
        </w:rPr>
        <w:t xml:space="preserve">субсидии </w:t>
      </w:r>
      <w:r w:rsidR="00733D30" w:rsidRPr="00733D30">
        <w:rPr>
          <w:rFonts w:ascii="Times New Roman" w:eastAsia="Times New Roman" w:hAnsi="Times New Roman" w:cs="Times New Roman"/>
          <w:sz w:val="24"/>
          <w:szCs w:val="24"/>
          <w:lang w:eastAsia="ru-RU"/>
        </w:rPr>
        <w:t xml:space="preserve">осуществляется </w:t>
      </w:r>
      <w:r w:rsidR="00AF47B0">
        <w:rPr>
          <w:rFonts w:ascii="Times New Roman" w:eastAsia="Times New Roman" w:hAnsi="Times New Roman" w:cs="Times New Roman"/>
          <w:sz w:val="24"/>
          <w:szCs w:val="24"/>
          <w:lang w:eastAsia="ru-RU"/>
        </w:rPr>
        <w:t>по результатам</w:t>
      </w:r>
      <w:r w:rsidR="00941DE9">
        <w:rPr>
          <w:rFonts w:ascii="Times New Roman" w:eastAsia="Times New Roman" w:hAnsi="Times New Roman" w:cs="Times New Roman"/>
          <w:sz w:val="24"/>
          <w:szCs w:val="24"/>
          <w:lang w:eastAsia="ru-RU"/>
        </w:rPr>
        <w:t xml:space="preserve"> </w:t>
      </w:r>
      <w:r w:rsidR="007D5669" w:rsidRPr="007D5669">
        <w:rPr>
          <w:rFonts w:ascii="Times New Roman" w:eastAsia="Times New Roman" w:hAnsi="Times New Roman" w:cs="Times New Roman"/>
          <w:sz w:val="24"/>
          <w:szCs w:val="24"/>
          <w:lang w:eastAsia="ru-RU"/>
        </w:rPr>
        <w:t>конкурсно</w:t>
      </w:r>
      <w:r w:rsidR="00941DE9">
        <w:rPr>
          <w:rFonts w:ascii="Times New Roman" w:eastAsia="Times New Roman" w:hAnsi="Times New Roman" w:cs="Times New Roman"/>
          <w:sz w:val="24"/>
          <w:szCs w:val="24"/>
          <w:lang w:eastAsia="ru-RU"/>
        </w:rPr>
        <w:t>го отбора</w:t>
      </w:r>
      <w:r w:rsidR="007D5669" w:rsidRPr="007D5669">
        <w:rPr>
          <w:rFonts w:ascii="Times New Roman" w:eastAsia="Times New Roman" w:hAnsi="Times New Roman" w:cs="Times New Roman"/>
          <w:sz w:val="24"/>
          <w:szCs w:val="24"/>
          <w:lang w:eastAsia="ru-RU"/>
        </w:rPr>
        <w:t xml:space="preserve"> </w:t>
      </w:r>
      <w:r w:rsidR="00941DE9" w:rsidRPr="00941DE9">
        <w:rPr>
          <w:rFonts w:ascii="Times New Roman" w:eastAsia="Times New Roman" w:hAnsi="Times New Roman" w:cs="Times New Roman"/>
          <w:sz w:val="24"/>
          <w:szCs w:val="24"/>
          <w:lang w:eastAsia="ru-RU"/>
        </w:rPr>
        <w:t xml:space="preserve">заявок </w:t>
      </w:r>
      <w:r w:rsidR="0027087B">
        <w:rPr>
          <w:rFonts w:ascii="Times New Roman" w:eastAsia="Times New Roman" w:hAnsi="Times New Roman" w:cs="Times New Roman"/>
          <w:sz w:val="24"/>
          <w:szCs w:val="24"/>
          <w:lang w:eastAsia="ru-RU"/>
        </w:rPr>
        <w:t xml:space="preserve">Заявителей </w:t>
      </w:r>
      <w:r w:rsidR="003816E1">
        <w:rPr>
          <w:rFonts w:ascii="Times New Roman" w:eastAsia="Times New Roman" w:hAnsi="Times New Roman" w:cs="Times New Roman"/>
          <w:sz w:val="24"/>
          <w:szCs w:val="24"/>
          <w:lang w:eastAsia="ru-RU"/>
        </w:rPr>
        <w:t xml:space="preserve">(далее – Конкурсный отбор) на </w:t>
      </w:r>
      <w:r w:rsidR="003816E1">
        <w:rPr>
          <w:rFonts w:ascii="Times New Roman" w:eastAsia="Times New Roman" w:hAnsi="Times New Roman" w:cs="Times New Roman"/>
          <w:bCs/>
          <w:sz w:val="24"/>
          <w:szCs w:val="24"/>
          <w:lang w:eastAsia="ru-RU"/>
        </w:rPr>
        <w:t>возмещение затрат, произведенных не ранее 1 января года объявления Конкурсного отбора на предоставление субсидии.</w:t>
      </w:r>
    </w:p>
    <w:p w:rsidR="002673C2" w:rsidRDefault="0027087B"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4C722E" w:rsidRPr="004C722E">
        <w:rPr>
          <w:rFonts w:ascii="Times New Roman" w:eastAsia="Times New Roman" w:hAnsi="Times New Roman" w:cs="Times New Roman"/>
          <w:sz w:val="24"/>
          <w:szCs w:val="24"/>
          <w:lang w:eastAsia="ru-RU"/>
        </w:rPr>
        <w:t xml:space="preserve"> Порядок распространяет свое действие на</w:t>
      </w:r>
      <w:r w:rsidR="00BE6E7E">
        <w:rPr>
          <w:rFonts w:ascii="Times New Roman" w:eastAsia="Times New Roman" w:hAnsi="Times New Roman" w:cs="Times New Roman"/>
          <w:sz w:val="24"/>
          <w:szCs w:val="24"/>
          <w:lang w:eastAsia="ru-RU"/>
        </w:rPr>
        <w:t xml:space="preserve"> следующие</w:t>
      </w:r>
      <w:r w:rsidR="004C722E" w:rsidRPr="004C722E">
        <w:rPr>
          <w:rFonts w:ascii="Times New Roman" w:eastAsia="Times New Roman" w:hAnsi="Times New Roman" w:cs="Times New Roman"/>
          <w:sz w:val="24"/>
          <w:szCs w:val="24"/>
          <w:lang w:eastAsia="ru-RU"/>
        </w:rPr>
        <w:t xml:space="preserve"> </w:t>
      </w:r>
      <w:r w:rsidR="00BE6E7E">
        <w:rPr>
          <w:rFonts w:ascii="Times New Roman" w:eastAsia="Times New Roman" w:hAnsi="Times New Roman" w:cs="Times New Roman"/>
          <w:sz w:val="24"/>
          <w:szCs w:val="24"/>
          <w:lang w:eastAsia="ru-RU"/>
        </w:rPr>
        <w:t>мероприятия</w:t>
      </w:r>
      <w:r w:rsidR="004C722E" w:rsidRPr="004C722E">
        <w:rPr>
          <w:rFonts w:ascii="Times New Roman" w:eastAsia="Times New Roman" w:hAnsi="Times New Roman" w:cs="Times New Roman"/>
          <w:sz w:val="24"/>
          <w:szCs w:val="24"/>
          <w:lang w:eastAsia="ru-RU"/>
        </w:rPr>
        <w:t xml:space="preserve"> Подпрограммы</w:t>
      </w:r>
      <w:r w:rsidR="002673C2">
        <w:rPr>
          <w:rFonts w:ascii="Times New Roman" w:eastAsia="Times New Roman" w:hAnsi="Times New Roman" w:cs="Times New Roman"/>
          <w:sz w:val="24"/>
          <w:szCs w:val="24"/>
          <w:lang w:eastAsia="ru-RU"/>
        </w:rPr>
        <w:t>:</w:t>
      </w:r>
    </w:p>
    <w:p w:rsidR="00DA20CE" w:rsidRDefault="002673C2"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частичная</w:t>
      </w:r>
      <w:r w:rsidR="00EA29A8">
        <w:rPr>
          <w:rFonts w:ascii="Times New Roman" w:eastAsia="Times New Roman" w:hAnsi="Times New Roman" w:cs="Times New Roman"/>
          <w:sz w:val="24"/>
          <w:szCs w:val="24"/>
          <w:lang w:eastAsia="ru-RU"/>
        </w:rPr>
        <w:t xml:space="preserve"> компенсаци</w:t>
      </w:r>
      <w:r>
        <w:rPr>
          <w:rFonts w:ascii="Times New Roman" w:eastAsia="Times New Roman" w:hAnsi="Times New Roman" w:cs="Times New Roman"/>
          <w:sz w:val="24"/>
          <w:szCs w:val="24"/>
          <w:lang w:eastAsia="ru-RU"/>
        </w:rPr>
        <w:t>я</w:t>
      </w:r>
      <w:r w:rsidR="004C722E" w:rsidRPr="004C722E">
        <w:rPr>
          <w:rFonts w:ascii="Times New Roman" w:eastAsia="Times New Roman" w:hAnsi="Times New Roman" w:cs="Times New Roman"/>
          <w:sz w:val="24"/>
          <w:szCs w:val="24"/>
          <w:lang w:eastAsia="ru-RU"/>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DA20CE">
        <w:rPr>
          <w:rFonts w:ascii="Times New Roman" w:eastAsia="Times New Roman" w:hAnsi="Times New Roman" w:cs="Times New Roman"/>
          <w:sz w:val="24"/>
          <w:szCs w:val="24"/>
          <w:lang w:eastAsia="ru-RU"/>
        </w:rPr>
        <w:t>зводства товаров (работ, услуг).</w:t>
      </w:r>
    </w:p>
    <w:p w:rsidR="00720757" w:rsidRDefault="0086577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7262A4">
        <w:rPr>
          <w:rFonts w:ascii="Times New Roman" w:eastAsia="Times New Roman" w:hAnsi="Times New Roman" w:cs="Times New Roman"/>
          <w:bCs/>
          <w:sz w:val="24"/>
          <w:szCs w:val="24"/>
          <w:lang w:eastAsia="ru-RU"/>
        </w:rPr>
        <w:t>. Г</w:t>
      </w:r>
      <w:r w:rsidR="00145AE2">
        <w:rPr>
          <w:rFonts w:ascii="Times New Roman" w:eastAsia="Times New Roman" w:hAnsi="Times New Roman" w:cs="Times New Roman"/>
          <w:bCs/>
          <w:sz w:val="24"/>
          <w:szCs w:val="24"/>
          <w:lang w:eastAsia="ru-RU"/>
        </w:rPr>
        <w:t>лавным распорядителем как получателем бюджетных средств для принятия обязательств на предоставление субсидий на соответствующий финансовый год является Администрация городского округа Домодедово</w:t>
      </w:r>
      <w:r w:rsidR="00AF47B0">
        <w:rPr>
          <w:rFonts w:ascii="Times New Roman" w:eastAsia="Times New Roman" w:hAnsi="Times New Roman" w:cs="Times New Roman"/>
          <w:bCs/>
          <w:sz w:val="24"/>
          <w:szCs w:val="24"/>
          <w:lang w:eastAsia="ru-RU"/>
        </w:rPr>
        <w:t xml:space="preserve"> (далее – Главный распорядитель)</w:t>
      </w:r>
      <w:r w:rsidR="00145AE2">
        <w:rPr>
          <w:rFonts w:ascii="Times New Roman" w:eastAsia="Times New Roman" w:hAnsi="Times New Roman" w:cs="Times New Roman"/>
          <w:bCs/>
          <w:sz w:val="24"/>
          <w:szCs w:val="24"/>
          <w:lang w:eastAsia="ru-RU"/>
        </w:rPr>
        <w:t>.</w:t>
      </w:r>
    </w:p>
    <w:p w:rsidR="00DA20CE" w:rsidRDefault="00DA20CE" w:rsidP="007207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6.</w:t>
      </w:r>
      <w:r w:rsidRPr="00DA20CE">
        <w:rPr>
          <w:szCs w:val="28"/>
        </w:rPr>
        <w:t xml:space="preserve"> </w:t>
      </w:r>
      <w:r w:rsidRPr="00DA20CE">
        <w:rPr>
          <w:rFonts w:ascii="Times New Roman" w:hAnsi="Times New Roman" w:cs="Times New Roman"/>
          <w:sz w:val="24"/>
          <w:szCs w:val="24"/>
        </w:rPr>
        <w:t xml:space="preserve">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533A58">
        <w:rPr>
          <w:rFonts w:ascii="Times New Roman" w:hAnsi="Times New Roman" w:cs="Times New Roman"/>
          <w:sz w:val="24"/>
          <w:szCs w:val="24"/>
        </w:rPr>
        <w:t xml:space="preserve">городского округа Домодедово </w:t>
      </w:r>
      <w:r w:rsidRPr="00DA20CE">
        <w:rPr>
          <w:rFonts w:ascii="Times New Roman" w:hAnsi="Times New Roman" w:cs="Times New Roman"/>
          <w:sz w:val="24"/>
          <w:szCs w:val="24"/>
        </w:rPr>
        <w:t>Московской области (далее - субъекты МСП).</w:t>
      </w:r>
    </w:p>
    <w:p w:rsidR="00DA20CE" w:rsidRDefault="00DA20C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7.</w:t>
      </w:r>
      <w:r w:rsidR="00B172CF" w:rsidRPr="00B172CF">
        <w:rPr>
          <w:szCs w:val="28"/>
        </w:rPr>
        <w:t xml:space="preserve"> </w:t>
      </w:r>
      <w:r w:rsidR="00B172CF" w:rsidRPr="00B172CF">
        <w:rPr>
          <w:rFonts w:ascii="Times New Roman" w:hAnsi="Times New Roman" w:cs="Times New Roman"/>
          <w:sz w:val="24"/>
          <w:szCs w:val="24"/>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B172CF">
        <w:rPr>
          <w:rFonts w:ascii="Times New Roman" w:hAnsi="Times New Roman" w:cs="Times New Roman"/>
          <w:sz w:val="24"/>
          <w:szCs w:val="24"/>
        </w:rPr>
        <w:t>решения</w:t>
      </w:r>
      <w:r w:rsidR="00B172CF" w:rsidRPr="00B172CF">
        <w:rPr>
          <w:rFonts w:ascii="Times New Roman" w:hAnsi="Times New Roman" w:cs="Times New Roman"/>
          <w:sz w:val="24"/>
          <w:szCs w:val="24"/>
        </w:rPr>
        <w:t xml:space="preserve"> о бюджете </w:t>
      </w:r>
      <w:r w:rsidR="00B172CF">
        <w:rPr>
          <w:rFonts w:ascii="Times New Roman" w:hAnsi="Times New Roman" w:cs="Times New Roman"/>
          <w:sz w:val="24"/>
          <w:szCs w:val="24"/>
        </w:rPr>
        <w:t xml:space="preserve">городского округа Домодедово </w:t>
      </w:r>
      <w:r w:rsidR="00B172CF" w:rsidRPr="00B172CF">
        <w:rPr>
          <w:rFonts w:ascii="Times New Roman" w:hAnsi="Times New Roman" w:cs="Times New Roman"/>
          <w:sz w:val="24"/>
          <w:szCs w:val="24"/>
        </w:rPr>
        <w:t xml:space="preserve">Московской области на очередной финансовый год и плановый период (проекта </w:t>
      </w:r>
      <w:r w:rsidR="00B172CF">
        <w:rPr>
          <w:rFonts w:ascii="Times New Roman" w:hAnsi="Times New Roman" w:cs="Times New Roman"/>
          <w:sz w:val="24"/>
          <w:szCs w:val="24"/>
        </w:rPr>
        <w:lastRenderedPageBreak/>
        <w:t xml:space="preserve">решения </w:t>
      </w:r>
      <w:r w:rsidR="00B172CF" w:rsidRPr="00B172CF">
        <w:rPr>
          <w:rFonts w:ascii="Times New Roman" w:hAnsi="Times New Roman" w:cs="Times New Roman"/>
          <w:sz w:val="24"/>
          <w:szCs w:val="24"/>
        </w:rPr>
        <w:t>о внесении изменений в </w:t>
      </w:r>
      <w:r w:rsidR="00B172CF">
        <w:rPr>
          <w:rFonts w:ascii="Times New Roman" w:hAnsi="Times New Roman" w:cs="Times New Roman"/>
          <w:sz w:val="24"/>
          <w:szCs w:val="24"/>
        </w:rPr>
        <w:t xml:space="preserve">решение </w:t>
      </w:r>
      <w:r w:rsidR="00B172CF" w:rsidRPr="00B172CF">
        <w:rPr>
          <w:rFonts w:ascii="Times New Roman" w:hAnsi="Times New Roman" w:cs="Times New Roman"/>
          <w:sz w:val="24"/>
          <w:szCs w:val="24"/>
        </w:rPr>
        <w:t>о бюджете</w:t>
      </w:r>
      <w:r w:rsidR="00B172CF">
        <w:rPr>
          <w:rFonts w:ascii="Times New Roman" w:hAnsi="Times New Roman" w:cs="Times New Roman"/>
          <w:sz w:val="24"/>
          <w:szCs w:val="24"/>
        </w:rPr>
        <w:t xml:space="preserve"> городского округа Домодедово</w:t>
      </w:r>
      <w:r w:rsidR="00B172CF" w:rsidRPr="00B172CF">
        <w:rPr>
          <w:rFonts w:ascii="Times New Roman" w:hAnsi="Times New Roman" w:cs="Times New Roman"/>
          <w:sz w:val="24"/>
          <w:szCs w:val="24"/>
        </w:rPr>
        <w:t xml:space="preserve">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145AE2" w:rsidRPr="0005521A" w:rsidRDefault="00145AE2"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93D73" w:rsidRPr="00993D73" w:rsidRDefault="00993D73" w:rsidP="00993D73">
      <w:pPr>
        <w:pStyle w:val="af5"/>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Pr="00993D73">
        <w:rPr>
          <w:rFonts w:ascii="Times New Roman" w:hAnsi="Times New Roman" w:cs="Times New Roman"/>
          <w:sz w:val="24"/>
          <w:szCs w:val="24"/>
        </w:rPr>
        <w:t xml:space="preserve">Порядок проведения </w:t>
      </w:r>
      <w:r>
        <w:rPr>
          <w:rFonts w:ascii="Times New Roman" w:hAnsi="Times New Roman" w:cs="Times New Roman"/>
          <w:sz w:val="24"/>
          <w:szCs w:val="24"/>
        </w:rPr>
        <w:t xml:space="preserve">Конкурсного </w:t>
      </w:r>
      <w:r w:rsidRPr="00993D73">
        <w:rPr>
          <w:rFonts w:ascii="Times New Roman" w:hAnsi="Times New Roman" w:cs="Times New Roman"/>
          <w:sz w:val="24"/>
          <w:szCs w:val="24"/>
        </w:rPr>
        <w:t>отбора получателей Субсидий</w:t>
      </w:r>
    </w:p>
    <w:p w:rsidR="00993D73" w:rsidRPr="00993D73" w:rsidRDefault="00993D73" w:rsidP="00993D73">
      <w:pPr>
        <w:pStyle w:val="af5"/>
        <w:jc w:val="center"/>
        <w:rPr>
          <w:rFonts w:ascii="Times New Roman" w:hAnsi="Times New Roman" w:cs="Times New Roman"/>
          <w:sz w:val="24"/>
          <w:szCs w:val="24"/>
        </w:rPr>
      </w:pPr>
      <w:r w:rsidRPr="00993D73">
        <w:rPr>
          <w:rFonts w:ascii="Times New Roman" w:hAnsi="Times New Roman" w:cs="Times New Roman"/>
          <w:sz w:val="24"/>
          <w:szCs w:val="24"/>
        </w:rPr>
        <w:t>для предоставления Субсидий</w:t>
      </w:r>
    </w:p>
    <w:p w:rsidR="000965E4" w:rsidRPr="000965E4" w:rsidRDefault="000965E4" w:rsidP="00720757">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p>
    <w:p w:rsidR="005A217B" w:rsidRDefault="007353A2" w:rsidP="005A217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5A217B" w:rsidRPr="005A217B">
        <w:rPr>
          <w:rFonts w:ascii="Times New Roman" w:eastAsia="Times New Roman" w:hAnsi="Times New Roman" w:cs="Times New Roman"/>
          <w:bCs/>
          <w:sz w:val="24"/>
          <w:szCs w:val="24"/>
          <w:lang w:eastAsia="ru-RU"/>
        </w:rPr>
        <w:t xml:space="preserve">.Получатели Субсидий определяются по результатам конкурсного отбора, исходя из наилучших условий достижения результатов, в целях достижения которых предоставляется Субсидия, определяемых исходя из оценки заявок, поданных лицами для участия в Конкурсном отборе (далее - Заявитель) в соответствии с пунктом </w:t>
      </w:r>
      <w:r w:rsidR="00636DE0">
        <w:rPr>
          <w:rFonts w:ascii="Times New Roman" w:eastAsia="Times New Roman" w:hAnsi="Times New Roman" w:cs="Times New Roman"/>
          <w:bCs/>
          <w:sz w:val="24"/>
          <w:szCs w:val="24"/>
          <w:lang w:eastAsia="ru-RU"/>
        </w:rPr>
        <w:t>17</w:t>
      </w:r>
      <w:r w:rsidR="005A217B" w:rsidRPr="005A217B">
        <w:rPr>
          <w:rFonts w:ascii="Times New Roman" w:eastAsia="Times New Roman" w:hAnsi="Times New Roman" w:cs="Times New Roman"/>
          <w:bCs/>
          <w:sz w:val="24"/>
          <w:szCs w:val="24"/>
          <w:lang w:eastAsia="ru-RU"/>
        </w:rPr>
        <w:t xml:space="preserve"> настоящего Порядка.</w:t>
      </w:r>
    </w:p>
    <w:p w:rsidR="004853E8" w:rsidRDefault="007353A2" w:rsidP="004853E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853E8">
        <w:rPr>
          <w:rFonts w:ascii="Times New Roman" w:eastAsia="Times New Roman" w:hAnsi="Times New Roman" w:cs="Times New Roman"/>
          <w:bCs/>
          <w:sz w:val="24"/>
          <w:szCs w:val="24"/>
          <w:lang w:eastAsia="ru-RU"/>
        </w:rPr>
        <w:t>.</w:t>
      </w:r>
      <w:r w:rsidR="004853E8" w:rsidRPr="004853E8">
        <w:rPr>
          <w:rFonts w:ascii="Times New Roman" w:eastAsia="Times New Roman" w:hAnsi="Times New Roman" w:cs="Times New Roman"/>
          <w:bCs/>
          <w:sz w:val="24"/>
          <w:szCs w:val="24"/>
          <w:lang w:eastAsia="ru-RU"/>
        </w:rPr>
        <w:t xml:space="preserve"> </w:t>
      </w:r>
      <w:r w:rsidR="00C54EA8">
        <w:rPr>
          <w:rFonts w:ascii="Times New Roman" w:eastAsia="Times New Roman" w:hAnsi="Times New Roman" w:cs="Times New Roman"/>
          <w:bCs/>
          <w:sz w:val="24"/>
          <w:szCs w:val="24"/>
          <w:lang w:eastAsia="ru-RU"/>
        </w:rPr>
        <w:t>За сутки</w:t>
      </w:r>
      <w:r w:rsidR="004853E8" w:rsidRPr="007F1664">
        <w:rPr>
          <w:rFonts w:ascii="Times New Roman" w:eastAsia="Times New Roman" w:hAnsi="Times New Roman" w:cs="Times New Roman"/>
          <w:bCs/>
          <w:sz w:val="24"/>
          <w:szCs w:val="24"/>
          <w:lang w:eastAsia="ru-RU"/>
        </w:rPr>
        <w:t xml:space="preserve"> до даты н</w:t>
      </w:r>
      <w:r w:rsidR="004853E8">
        <w:rPr>
          <w:rFonts w:ascii="Times New Roman" w:eastAsia="Times New Roman" w:hAnsi="Times New Roman" w:cs="Times New Roman"/>
          <w:bCs/>
          <w:sz w:val="24"/>
          <w:szCs w:val="24"/>
          <w:lang w:eastAsia="ru-RU"/>
        </w:rPr>
        <w:t xml:space="preserve">ачала приема заявлений на </w:t>
      </w:r>
      <w:r w:rsidR="004853E8" w:rsidRPr="001E454D">
        <w:rPr>
          <w:rFonts w:ascii="Times New Roman" w:eastAsia="Times New Roman" w:hAnsi="Times New Roman" w:cs="Times New Roman"/>
          <w:bCs/>
          <w:sz w:val="24"/>
          <w:szCs w:val="24"/>
          <w:lang w:eastAsia="ru-RU"/>
        </w:rPr>
        <w:t xml:space="preserve">сайте региональной государственной информационной системы </w:t>
      </w:r>
      <w:r w:rsidR="004853E8">
        <w:rPr>
          <w:rFonts w:ascii="Times New Roman" w:eastAsia="Times New Roman" w:hAnsi="Times New Roman" w:cs="Times New Roman"/>
          <w:bCs/>
          <w:sz w:val="24"/>
          <w:szCs w:val="24"/>
          <w:lang w:eastAsia="ru-RU"/>
        </w:rPr>
        <w:t>«</w:t>
      </w:r>
      <w:r w:rsidR="004853E8" w:rsidRPr="001E454D">
        <w:rPr>
          <w:rFonts w:ascii="Times New Roman" w:eastAsia="Times New Roman" w:hAnsi="Times New Roman" w:cs="Times New Roman"/>
          <w:bCs/>
          <w:sz w:val="24"/>
          <w:szCs w:val="24"/>
          <w:lang w:eastAsia="ru-RU"/>
        </w:rPr>
        <w:t>Единый портал государственных и муниципальных услуг (функций)</w:t>
      </w:r>
      <w:r w:rsidR="004853E8">
        <w:rPr>
          <w:rFonts w:ascii="Times New Roman" w:eastAsia="Times New Roman" w:hAnsi="Times New Roman" w:cs="Times New Roman"/>
          <w:bCs/>
          <w:sz w:val="24"/>
          <w:szCs w:val="24"/>
          <w:lang w:eastAsia="ru-RU"/>
        </w:rPr>
        <w:t>»</w:t>
      </w:r>
      <w:r w:rsidR="004853E8" w:rsidRPr="001E454D">
        <w:rPr>
          <w:rFonts w:ascii="Times New Roman" w:eastAsia="Times New Roman" w:hAnsi="Times New Roman" w:cs="Times New Roman"/>
          <w:bCs/>
          <w:sz w:val="24"/>
          <w:szCs w:val="24"/>
          <w:lang w:eastAsia="ru-RU"/>
        </w:rPr>
        <w:t xml:space="preserve"> (далее - РПГУ)</w:t>
      </w:r>
      <w:r w:rsidR="004853E8">
        <w:rPr>
          <w:rFonts w:ascii="Times New Roman" w:eastAsia="Times New Roman" w:hAnsi="Times New Roman" w:cs="Times New Roman"/>
          <w:bCs/>
          <w:sz w:val="24"/>
          <w:szCs w:val="24"/>
          <w:lang w:eastAsia="ru-RU"/>
        </w:rPr>
        <w:t xml:space="preserve"> на</w:t>
      </w:r>
      <w:r w:rsidR="004853E8" w:rsidRPr="007F1664">
        <w:rPr>
          <w:rFonts w:ascii="Times New Roman" w:eastAsia="Times New Roman" w:hAnsi="Times New Roman" w:cs="Times New Roman"/>
          <w:bCs/>
          <w:sz w:val="24"/>
          <w:szCs w:val="24"/>
          <w:lang w:eastAsia="ru-RU"/>
        </w:rPr>
        <w:t xml:space="preserve"> официальном сайте городского округа Домодедово в </w:t>
      </w:r>
      <w:r w:rsidR="004853E8">
        <w:rPr>
          <w:rFonts w:ascii="Times New Roman" w:eastAsia="Times New Roman" w:hAnsi="Times New Roman" w:cs="Times New Roman"/>
          <w:bCs/>
          <w:sz w:val="24"/>
          <w:szCs w:val="24"/>
          <w:lang w:eastAsia="ru-RU"/>
        </w:rPr>
        <w:t xml:space="preserve">информационной телекоммуникационной сети Интернет по адресу: </w:t>
      </w:r>
      <w:hyperlink r:id="rId11" w:history="1">
        <w:r w:rsidR="004853E8" w:rsidRPr="00FF599E">
          <w:rPr>
            <w:rStyle w:val="af"/>
            <w:rFonts w:ascii="Times New Roman" w:eastAsia="Times New Roman" w:hAnsi="Times New Roman" w:cs="Times New Roman"/>
            <w:bCs/>
            <w:color w:val="auto"/>
            <w:sz w:val="24"/>
            <w:szCs w:val="24"/>
            <w:u w:val="none"/>
            <w:lang w:val="en-US" w:eastAsia="ru-RU"/>
          </w:rPr>
          <w:t>www</w:t>
        </w:r>
        <w:r w:rsidR="004853E8" w:rsidRPr="00FF599E">
          <w:rPr>
            <w:rStyle w:val="af"/>
            <w:rFonts w:ascii="Times New Roman" w:eastAsia="Times New Roman" w:hAnsi="Times New Roman" w:cs="Times New Roman"/>
            <w:bCs/>
            <w:color w:val="auto"/>
            <w:sz w:val="24"/>
            <w:szCs w:val="24"/>
            <w:u w:val="none"/>
            <w:lang w:eastAsia="ru-RU"/>
          </w:rPr>
          <w:t>.</w:t>
        </w:r>
        <w:r w:rsidR="004853E8" w:rsidRPr="00FF599E">
          <w:rPr>
            <w:rStyle w:val="af"/>
            <w:rFonts w:ascii="Times New Roman" w:eastAsia="Times New Roman" w:hAnsi="Times New Roman" w:cs="Times New Roman"/>
            <w:bCs/>
            <w:color w:val="auto"/>
            <w:sz w:val="24"/>
            <w:szCs w:val="24"/>
            <w:u w:val="none"/>
            <w:lang w:val="en-US" w:eastAsia="ru-RU"/>
          </w:rPr>
          <w:t>domod</w:t>
        </w:r>
        <w:r w:rsidR="004853E8" w:rsidRPr="00FF599E">
          <w:rPr>
            <w:rStyle w:val="af"/>
            <w:rFonts w:ascii="Times New Roman" w:eastAsia="Times New Roman" w:hAnsi="Times New Roman" w:cs="Times New Roman"/>
            <w:bCs/>
            <w:color w:val="auto"/>
            <w:sz w:val="24"/>
            <w:szCs w:val="24"/>
            <w:u w:val="none"/>
            <w:lang w:eastAsia="ru-RU"/>
          </w:rPr>
          <w:t>.</w:t>
        </w:r>
        <w:r w:rsidR="004853E8" w:rsidRPr="00FF599E">
          <w:rPr>
            <w:rStyle w:val="af"/>
            <w:rFonts w:ascii="Times New Roman" w:eastAsia="Times New Roman" w:hAnsi="Times New Roman" w:cs="Times New Roman"/>
            <w:bCs/>
            <w:color w:val="auto"/>
            <w:sz w:val="24"/>
            <w:szCs w:val="24"/>
            <w:u w:val="none"/>
            <w:lang w:val="en-US" w:eastAsia="ru-RU"/>
          </w:rPr>
          <w:t>ru</w:t>
        </w:r>
      </w:hyperlink>
      <w:r w:rsidR="004853E8">
        <w:rPr>
          <w:rFonts w:ascii="Times New Roman" w:eastAsia="Times New Roman" w:hAnsi="Times New Roman" w:cs="Times New Roman"/>
          <w:bCs/>
          <w:sz w:val="24"/>
          <w:szCs w:val="24"/>
          <w:lang w:eastAsia="ru-RU"/>
        </w:rPr>
        <w:t xml:space="preserve"> </w:t>
      </w:r>
      <w:r w:rsidR="004853E8" w:rsidRPr="007F1664">
        <w:rPr>
          <w:rFonts w:ascii="Times New Roman" w:eastAsia="Times New Roman" w:hAnsi="Times New Roman" w:cs="Times New Roman"/>
          <w:bCs/>
          <w:sz w:val="24"/>
          <w:szCs w:val="24"/>
          <w:lang w:eastAsia="ru-RU"/>
        </w:rPr>
        <w:t>размещается извещение о проведении конкурсног</w:t>
      </w:r>
      <w:r w:rsidR="004853E8">
        <w:rPr>
          <w:rFonts w:ascii="Times New Roman" w:eastAsia="Times New Roman" w:hAnsi="Times New Roman" w:cs="Times New Roman"/>
          <w:bCs/>
          <w:sz w:val="24"/>
          <w:szCs w:val="24"/>
          <w:lang w:eastAsia="ru-RU"/>
        </w:rPr>
        <w:t>о отбора, в котором указывается:</w:t>
      </w:r>
    </w:p>
    <w:p w:rsidR="004853E8" w:rsidRPr="004853E8" w:rsidRDefault="008027DB"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сроков проведения Конкурсного отбора</w:t>
      </w:r>
      <w:r w:rsidR="004853E8" w:rsidRPr="004853E8">
        <w:rPr>
          <w:rFonts w:ascii="Times New Roman" w:hAnsi="Times New Roman" w:cs="Times New Roman"/>
          <w:sz w:val="24"/>
          <w:szCs w:val="24"/>
        </w:rPr>
        <w:t xml:space="preserve"> (даты и времени начала (окончания) подачи (при</w:t>
      </w:r>
      <w:r>
        <w:rPr>
          <w:rFonts w:ascii="Times New Roman" w:hAnsi="Times New Roman" w:cs="Times New Roman"/>
          <w:sz w:val="24"/>
          <w:szCs w:val="24"/>
        </w:rPr>
        <w:t>ема) заявок участниками Конкурсного отбора</w:t>
      </w:r>
      <w:r w:rsidR="004853E8" w:rsidRPr="004853E8">
        <w:rPr>
          <w:rFonts w:ascii="Times New Roman" w:hAnsi="Times New Roman" w:cs="Times New Roman"/>
          <w:sz w:val="24"/>
          <w:szCs w:val="24"/>
        </w:rPr>
        <w:t>)</w:t>
      </w:r>
      <w:r>
        <w:rPr>
          <w:rFonts w:ascii="Times New Roman" w:hAnsi="Times New Roman" w:cs="Times New Roman"/>
          <w:sz w:val="24"/>
          <w:szCs w:val="24"/>
        </w:rPr>
        <w:t xml:space="preserve">, которые не могут быть меньше 30 календарных дней, следующих за днем размещения </w:t>
      </w:r>
      <w:r w:rsidR="008F0928">
        <w:rPr>
          <w:rFonts w:ascii="Times New Roman" w:hAnsi="Times New Roman" w:cs="Times New Roman"/>
          <w:sz w:val="24"/>
          <w:szCs w:val="24"/>
        </w:rPr>
        <w:t>извещения</w:t>
      </w:r>
      <w:r>
        <w:rPr>
          <w:rFonts w:ascii="Times New Roman" w:hAnsi="Times New Roman" w:cs="Times New Roman"/>
          <w:sz w:val="24"/>
          <w:szCs w:val="24"/>
        </w:rPr>
        <w:t xml:space="preserve"> о проведении Конкурсного отбора</w:t>
      </w:r>
      <w:r w:rsidR="004853E8" w:rsidRPr="004853E8">
        <w:rPr>
          <w:rFonts w:ascii="Times New Roman" w:hAnsi="Times New Roman" w:cs="Times New Roman"/>
          <w:sz w:val="24"/>
          <w:szCs w:val="24"/>
        </w:rPr>
        <w:t xml:space="preserve"> и размера бюджетных ассигнований, </w:t>
      </w:r>
      <w:r>
        <w:rPr>
          <w:rFonts w:ascii="Times New Roman" w:hAnsi="Times New Roman" w:cs="Times New Roman"/>
          <w:sz w:val="24"/>
          <w:szCs w:val="24"/>
        </w:rPr>
        <w:t>распределяемых в рамках Конкурсного отбора</w:t>
      </w:r>
      <w:r w:rsidR="004853E8" w:rsidRPr="004853E8">
        <w:rPr>
          <w:rFonts w:ascii="Times New Roman" w:hAnsi="Times New Roman" w:cs="Times New Roman"/>
          <w:sz w:val="24"/>
          <w:szCs w:val="24"/>
        </w:rPr>
        <w:t>;</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 xml:space="preserve">2) наименования, места нахождения, почтового адреса, адреса электронной почты </w:t>
      </w:r>
      <w:r w:rsidR="008027DB">
        <w:rPr>
          <w:rFonts w:ascii="Times New Roman" w:hAnsi="Times New Roman" w:cs="Times New Roman"/>
          <w:sz w:val="24"/>
          <w:szCs w:val="24"/>
        </w:rPr>
        <w:t>Администрации округа</w:t>
      </w:r>
      <w:r w:rsidRPr="004853E8">
        <w:rPr>
          <w:rFonts w:ascii="Times New Roman" w:hAnsi="Times New Roman" w:cs="Times New Roman"/>
          <w:sz w:val="24"/>
          <w:szCs w:val="24"/>
        </w:rPr>
        <w:t>;</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 xml:space="preserve">3) результатов предоставления Субсидии в соответствии с </w:t>
      </w:r>
      <w:hyperlink w:anchor="Par133" w:tooltip="м) результаты предоставления субсидии, которые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указанных в подпункте &quot;б&quot; пункта 3 настоящего докумен" w:history="1">
        <w:r w:rsidRPr="004853E8">
          <w:rPr>
            <w:rFonts w:ascii="Times New Roman" w:hAnsi="Times New Roman" w:cs="Times New Roman"/>
            <w:sz w:val="24"/>
            <w:szCs w:val="24"/>
          </w:rPr>
          <w:t xml:space="preserve">пунктом </w:t>
        </w:r>
      </w:hyperlink>
      <w:r w:rsidR="00636DE0">
        <w:rPr>
          <w:rFonts w:ascii="Times New Roman" w:hAnsi="Times New Roman" w:cs="Times New Roman"/>
          <w:sz w:val="24"/>
          <w:szCs w:val="24"/>
        </w:rPr>
        <w:t>23</w:t>
      </w:r>
      <w:r w:rsidRPr="004853E8">
        <w:rPr>
          <w:rFonts w:ascii="Times New Roman" w:hAnsi="Times New Roman" w:cs="Times New Roman"/>
          <w:sz w:val="24"/>
          <w:szCs w:val="24"/>
        </w:rPr>
        <w:t xml:space="preserve"> настоящего Порядка;</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4) указателей страницы портала РПГУ, на которой обе</w:t>
      </w:r>
      <w:r w:rsidR="00770BA0">
        <w:rPr>
          <w:rFonts w:ascii="Times New Roman" w:hAnsi="Times New Roman" w:cs="Times New Roman"/>
          <w:sz w:val="24"/>
          <w:szCs w:val="24"/>
        </w:rPr>
        <w:t xml:space="preserve">спечивается проведение Конкурсного отбора </w:t>
      </w:r>
      <w:r w:rsidRPr="004853E8">
        <w:rPr>
          <w:rFonts w:ascii="Times New Roman" w:hAnsi="Times New Roman" w:cs="Times New Roman"/>
          <w:sz w:val="24"/>
          <w:szCs w:val="24"/>
        </w:rPr>
        <w:t>(подача (прием) заявок);</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 xml:space="preserve">5) </w:t>
      </w:r>
      <w:r w:rsidR="00770BA0">
        <w:rPr>
          <w:rFonts w:ascii="Times New Roman" w:hAnsi="Times New Roman" w:cs="Times New Roman"/>
          <w:sz w:val="24"/>
          <w:szCs w:val="24"/>
        </w:rPr>
        <w:t>требований к участникам Конкурсного отбора</w:t>
      </w:r>
      <w:r w:rsidRPr="004853E8">
        <w:rPr>
          <w:rFonts w:ascii="Times New Roman" w:hAnsi="Times New Roman" w:cs="Times New Roman"/>
          <w:sz w:val="24"/>
          <w:szCs w:val="24"/>
        </w:rPr>
        <w:t xml:space="preserve"> в соответствии с </w:t>
      </w:r>
      <w:hyperlink w:anchor="Par85"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4853E8">
          <w:rPr>
            <w:rFonts w:ascii="Times New Roman" w:hAnsi="Times New Roman" w:cs="Times New Roman"/>
            <w:sz w:val="24"/>
            <w:szCs w:val="24"/>
          </w:rPr>
          <w:t xml:space="preserve">пунктом </w:t>
        </w:r>
        <w:r w:rsidR="00636DE0">
          <w:rPr>
            <w:rFonts w:ascii="Times New Roman" w:hAnsi="Times New Roman" w:cs="Times New Roman"/>
            <w:sz w:val="24"/>
            <w:szCs w:val="24"/>
          </w:rPr>
          <w:t>10</w:t>
        </w:r>
        <w:r w:rsidRPr="004853E8">
          <w:rPr>
            <w:rFonts w:ascii="Times New Roman" w:hAnsi="Times New Roman" w:cs="Times New Roman"/>
            <w:sz w:val="24"/>
            <w:szCs w:val="24"/>
          </w:rPr>
          <w:t xml:space="preserve"> </w:t>
        </w:r>
      </w:hyperlink>
      <w:r w:rsidRPr="004853E8">
        <w:rPr>
          <w:rFonts w:ascii="Times New Roman" w:hAnsi="Times New Roman" w:cs="Times New Roman"/>
          <w:sz w:val="24"/>
          <w:szCs w:val="24"/>
        </w:rPr>
        <w:t>настоящего Порядка и перечня документов, пре</w:t>
      </w:r>
      <w:r w:rsidR="00770BA0">
        <w:rPr>
          <w:rFonts w:ascii="Times New Roman" w:hAnsi="Times New Roman" w:cs="Times New Roman"/>
          <w:sz w:val="24"/>
          <w:szCs w:val="24"/>
        </w:rPr>
        <w:t>дставляемых участниками Конкурсного отбора</w:t>
      </w:r>
      <w:r w:rsidRPr="004853E8">
        <w:rPr>
          <w:rFonts w:ascii="Times New Roman" w:hAnsi="Times New Roman" w:cs="Times New Roman"/>
          <w:sz w:val="24"/>
          <w:szCs w:val="24"/>
        </w:rPr>
        <w:t xml:space="preserve"> для подтверждения их соответствия указанным требованиям;</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6) порядка по</w:t>
      </w:r>
      <w:r w:rsidR="00770BA0">
        <w:rPr>
          <w:rFonts w:ascii="Times New Roman" w:hAnsi="Times New Roman" w:cs="Times New Roman"/>
          <w:sz w:val="24"/>
          <w:szCs w:val="24"/>
        </w:rPr>
        <w:t>дачи заявок участниками Конкурсного отбора</w:t>
      </w:r>
      <w:r w:rsidRPr="004853E8">
        <w:rPr>
          <w:rFonts w:ascii="Times New Roman" w:hAnsi="Times New Roman" w:cs="Times New Roman"/>
          <w:sz w:val="24"/>
          <w:szCs w:val="24"/>
        </w:rPr>
        <w:t xml:space="preserve"> и требований, предъявляемых к форме и содержанию заявок,</w:t>
      </w:r>
      <w:r w:rsidR="00770BA0">
        <w:rPr>
          <w:rFonts w:ascii="Times New Roman" w:hAnsi="Times New Roman" w:cs="Times New Roman"/>
          <w:sz w:val="24"/>
          <w:szCs w:val="24"/>
        </w:rPr>
        <w:t xml:space="preserve"> подаваемых участниками Конкурсного отбора</w:t>
      </w:r>
      <w:r w:rsidRPr="004853E8">
        <w:rPr>
          <w:rFonts w:ascii="Times New Roman" w:hAnsi="Times New Roman" w:cs="Times New Roman"/>
          <w:sz w:val="24"/>
          <w:szCs w:val="24"/>
        </w:rPr>
        <w:t xml:space="preserve">, в соответствии с пунктами </w:t>
      </w:r>
      <w:r w:rsidR="00636DE0">
        <w:rPr>
          <w:rFonts w:ascii="Times New Roman" w:hAnsi="Times New Roman" w:cs="Times New Roman"/>
          <w:sz w:val="24"/>
          <w:szCs w:val="24"/>
        </w:rPr>
        <w:t>10-11</w:t>
      </w:r>
      <w:r w:rsidRPr="004853E8">
        <w:rPr>
          <w:rFonts w:ascii="Times New Roman" w:hAnsi="Times New Roman" w:cs="Times New Roman"/>
          <w:sz w:val="24"/>
          <w:szCs w:val="24"/>
        </w:rPr>
        <w:t xml:space="preserve"> настоящего Порядка;</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7) порядка о</w:t>
      </w:r>
      <w:r w:rsidR="00770BA0">
        <w:rPr>
          <w:rFonts w:ascii="Times New Roman" w:hAnsi="Times New Roman" w:cs="Times New Roman"/>
          <w:sz w:val="24"/>
          <w:szCs w:val="24"/>
        </w:rPr>
        <w:t>тзыва заявок участников Конкурсного отбора</w:t>
      </w:r>
      <w:r w:rsidRPr="004853E8">
        <w:rPr>
          <w:rFonts w:ascii="Times New Roman" w:hAnsi="Times New Roman" w:cs="Times New Roman"/>
          <w:sz w:val="24"/>
          <w:szCs w:val="24"/>
        </w:rPr>
        <w:t>, порядка воз</w:t>
      </w:r>
      <w:r w:rsidR="00770BA0">
        <w:rPr>
          <w:rFonts w:ascii="Times New Roman" w:hAnsi="Times New Roman" w:cs="Times New Roman"/>
          <w:sz w:val="24"/>
          <w:szCs w:val="24"/>
        </w:rPr>
        <w:t>врата заявок участников Конкурсного отбора</w:t>
      </w:r>
      <w:r w:rsidRPr="004853E8">
        <w:rPr>
          <w:rFonts w:ascii="Times New Roman" w:hAnsi="Times New Roman" w:cs="Times New Roman"/>
          <w:sz w:val="24"/>
          <w:szCs w:val="24"/>
        </w:rPr>
        <w:t>, определяющего в том числе основания для возврата предложе</w:t>
      </w:r>
      <w:r w:rsidR="00770BA0">
        <w:rPr>
          <w:rFonts w:ascii="Times New Roman" w:hAnsi="Times New Roman" w:cs="Times New Roman"/>
          <w:sz w:val="24"/>
          <w:szCs w:val="24"/>
        </w:rPr>
        <w:t>ний (заявок) участников Конкурсного отбора</w:t>
      </w:r>
      <w:r w:rsidRPr="004853E8">
        <w:rPr>
          <w:rFonts w:ascii="Times New Roman" w:hAnsi="Times New Roman" w:cs="Times New Roman"/>
          <w:sz w:val="24"/>
          <w:szCs w:val="24"/>
        </w:rPr>
        <w:t xml:space="preserve">, порядка внесения изменений в предложения </w:t>
      </w:r>
      <w:r w:rsidR="00770BA0">
        <w:rPr>
          <w:rFonts w:ascii="Times New Roman" w:hAnsi="Times New Roman" w:cs="Times New Roman"/>
          <w:sz w:val="24"/>
          <w:szCs w:val="24"/>
        </w:rPr>
        <w:t>(заявки) участников Конкурсного отбора</w:t>
      </w:r>
      <w:r w:rsidRPr="004853E8">
        <w:rPr>
          <w:rFonts w:ascii="Times New Roman" w:hAnsi="Times New Roman" w:cs="Times New Roman"/>
          <w:sz w:val="24"/>
          <w:szCs w:val="24"/>
        </w:rPr>
        <w:t>;</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8) правил рассмотрения и оц</w:t>
      </w:r>
      <w:r w:rsidR="001C2E90">
        <w:rPr>
          <w:rFonts w:ascii="Times New Roman" w:hAnsi="Times New Roman" w:cs="Times New Roman"/>
          <w:sz w:val="24"/>
          <w:szCs w:val="24"/>
        </w:rPr>
        <w:t>енки заявок участников Конкурсного отбора</w:t>
      </w:r>
      <w:r w:rsidRPr="004853E8">
        <w:rPr>
          <w:rFonts w:ascii="Times New Roman" w:hAnsi="Times New Roman" w:cs="Times New Roman"/>
          <w:sz w:val="24"/>
          <w:szCs w:val="24"/>
        </w:rPr>
        <w:t>;</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9) порядка пр</w:t>
      </w:r>
      <w:r w:rsidR="001C2E90">
        <w:rPr>
          <w:rFonts w:ascii="Times New Roman" w:hAnsi="Times New Roman" w:cs="Times New Roman"/>
          <w:sz w:val="24"/>
          <w:szCs w:val="24"/>
        </w:rPr>
        <w:t>едоставления участникам Конкурсного отбора</w:t>
      </w:r>
      <w:r w:rsidRPr="004853E8">
        <w:rPr>
          <w:rFonts w:ascii="Times New Roman" w:hAnsi="Times New Roman" w:cs="Times New Roman"/>
          <w:sz w:val="24"/>
          <w:szCs w:val="24"/>
        </w:rPr>
        <w:t xml:space="preserve"> разъяснений положений </w:t>
      </w:r>
      <w:r w:rsidR="001C2E90">
        <w:rPr>
          <w:rFonts w:ascii="Times New Roman" w:hAnsi="Times New Roman" w:cs="Times New Roman"/>
          <w:sz w:val="24"/>
          <w:szCs w:val="24"/>
        </w:rPr>
        <w:t>объявления о проведении Конкурсного отбора</w:t>
      </w:r>
      <w:r w:rsidRPr="004853E8">
        <w:rPr>
          <w:rFonts w:ascii="Times New Roman" w:hAnsi="Times New Roman" w:cs="Times New Roman"/>
          <w:sz w:val="24"/>
          <w:szCs w:val="24"/>
        </w:rPr>
        <w:t>, даты начала и окончания срока такого предоставления;</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10) срока, в те</w:t>
      </w:r>
      <w:r w:rsidR="00467AD3">
        <w:rPr>
          <w:rFonts w:ascii="Times New Roman" w:hAnsi="Times New Roman" w:cs="Times New Roman"/>
          <w:sz w:val="24"/>
          <w:szCs w:val="24"/>
        </w:rPr>
        <w:t>чение которого участник Конкурсного отбора</w:t>
      </w:r>
      <w:r w:rsidRPr="004853E8">
        <w:rPr>
          <w:rFonts w:ascii="Times New Roman" w:hAnsi="Times New Roman" w:cs="Times New Roman"/>
          <w:sz w:val="24"/>
          <w:szCs w:val="24"/>
        </w:rPr>
        <w:t>, победивший в Конкурсе (далее – победитель Конкурса) должен подписать соглашение о предоставлении Субсидии (далее - Соглашение);</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11) услов</w:t>
      </w:r>
      <w:r w:rsidR="00467AD3">
        <w:rPr>
          <w:rFonts w:ascii="Times New Roman" w:hAnsi="Times New Roman" w:cs="Times New Roman"/>
          <w:sz w:val="24"/>
          <w:szCs w:val="24"/>
        </w:rPr>
        <w:t>ий признания победителя Конкурсного отбора</w:t>
      </w:r>
      <w:r w:rsidRPr="004853E8">
        <w:rPr>
          <w:rFonts w:ascii="Times New Roman" w:hAnsi="Times New Roman" w:cs="Times New Roman"/>
          <w:sz w:val="24"/>
          <w:szCs w:val="24"/>
        </w:rPr>
        <w:t xml:space="preserve"> уклонившимся от заключения Соглашения;</w:t>
      </w:r>
    </w:p>
    <w:p w:rsidR="004853E8" w:rsidRPr="004853E8" w:rsidRDefault="004853E8" w:rsidP="004853E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53E8">
        <w:rPr>
          <w:rFonts w:ascii="Times New Roman" w:hAnsi="Times New Roman" w:cs="Times New Roman"/>
          <w:sz w:val="24"/>
          <w:szCs w:val="24"/>
        </w:rPr>
        <w:t>12) даты</w:t>
      </w:r>
      <w:r w:rsidR="00CB5EF0">
        <w:rPr>
          <w:rFonts w:ascii="Times New Roman" w:hAnsi="Times New Roman" w:cs="Times New Roman"/>
          <w:sz w:val="24"/>
          <w:szCs w:val="24"/>
        </w:rPr>
        <w:t xml:space="preserve"> размещения результатов Конкурсного отбора</w:t>
      </w:r>
      <w:r w:rsidRPr="004853E8">
        <w:rPr>
          <w:rFonts w:ascii="Times New Roman" w:hAnsi="Times New Roman" w:cs="Times New Roman"/>
          <w:sz w:val="24"/>
          <w:szCs w:val="24"/>
        </w:rPr>
        <w:t xml:space="preserve"> на едином портале, а также на официальном сайте </w:t>
      </w:r>
      <w:r w:rsidR="00CB5EF0">
        <w:rPr>
          <w:rFonts w:ascii="Times New Roman" w:hAnsi="Times New Roman" w:cs="Times New Roman"/>
          <w:sz w:val="24"/>
          <w:szCs w:val="24"/>
        </w:rPr>
        <w:t>Администрации</w:t>
      </w:r>
      <w:r w:rsidRPr="004853E8">
        <w:rPr>
          <w:rFonts w:ascii="Times New Roman" w:hAnsi="Times New Roman" w:cs="Times New Roman"/>
          <w:sz w:val="24"/>
          <w:szCs w:val="24"/>
        </w:rPr>
        <w:t>.</w:t>
      </w:r>
    </w:p>
    <w:p w:rsidR="001B00B0" w:rsidRPr="001B00B0" w:rsidRDefault="007353A2"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10</w:t>
      </w:r>
      <w:r w:rsidR="001B00B0">
        <w:rPr>
          <w:rFonts w:ascii="Times New Roman" w:eastAsia="Times New Roman" w:hAnsi="Times New Roman" w:cs="Times New Roman"/>
          <w:bCs/>
          <w:sz w:val="24"/>
          <w:szCs w:val="24"/>
          <w:lang w:eastAsia="ru-RU"/>
        </w:rPr>
        <w:t>.</w:t>
      </w:r>
      <w:r w:rsidR="001B00B0" w:rsidRPr="001B00B0">
        <w:rPr>
          <w:rFonts w:ascii="Times New Roman" w:hAnsi="Times New Roman" w:cs="Times New Roman"/>
          <w:sz w:val="28"/>
          <w:szCs w:val="28"/>
        </w:rPr>
        <w:t xml:space="preserve"> </w:t>
      </w:r>
      <w:r w:rsidR="001B00B0" w:rsidRPr="001B00B0">
        <w:rPr>
          <w:rFonts w:ascii="Times New Roman" w:hAnsi="Times New Roman" w:cs="Times New Roman"/>
          <w:sz w:val="24"/>
          <w:szCs w:val="24"/>
        </w:rPr>
        <w:t>Требования, которым должен с</w:t>
      </w:r>
      <w:r w:rsidR="007B590E">
        <w:rPr>
          <w:rFonts w:ascii="Times New Roman" w:hAnsi="Times New Roman" w:cs="Times New Roman"/>
          <w:sz w:val="24"/>
          <w:szCs w:val="24"/>
        </w:rPr>
        <w:t xml:space="preserve">оответствовать </w:t>
      </w:r>
      <w:r w:rsidR="001B04AC">
        <w:rPr>
          <w:rFonts w:ascii="Times New Roman" w:hAnsi="Times New Roman" w:cs="Times New Roman"/>
          <w:sz w:val="24"/>
          <w:szCs w:val="24"/>
        </w:rPr>
        <w:t>Заявитель</w:t>
      </w:r>
      <w:r w:rsidR="001B00B0" w:rsidRPr="001B00B0">
        <w:rPr>
          <w:rFonts w:ascii="Times New Roman" w:hAnsi="Times New Roman" w:cs="Times New Roman"/>
          <w:sz w:val="24"/>
          <w:szCs w:val="24"/>
        </w:rPr>
        <w:t xml:space="preserve"> на дату подачи заявки на предоставление Субсидии (далее – Требования):</w:t>
      </w:r>
    </w:p>
    <w:p w:rsidR="001B00B0" w:rsidRPr="001B00B0" w:rsidRDefault="007B590E"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B04AC">
        <w:rPr>
          <w:rFonts w:ascii="Times New Roman" w:hAnsi="Times New Roman" w:cs="Times New Roman"/>
          <w:sz w:val="24"/>
          <w:szCs w:val="24"/>
        </w:rPr>
        <w:t>Заявитель</w:t>
      </w:r>
      <w:r w:rsidR="001B00B0" w:rsidRPr="001B00B0">
        <w:rPr>
          <w:rFonts w:ascii="Times New Roman" w:hAnsi="Times New Roman" w:cs="Times New Roman"/>
          <w:sz w:val="24"/>
          <w:szCs w:val="24"/>
        </w:rPr>
        <w:t xml:space="preserve"> осуществляет на территории Московской области деятельность в сфере производства товаров (работ, услуг) по видам деятельности, включенным в разделы A, B, C, D, E, F, коды 45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1B00B0" w:rsidRPr="001B00B0" w:rsidRDefault="007B590E"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B04AC">
        <w:rPr>
          <w:rFonts w:ascii="Times New Roman" w:hAnsi="Times New Roman" w:cs="Times New Roman"/>
          <w:sz w:val="24"/>
          <w:szCs w:val="24"/>
        </w:rPr>
        <w:t xml:space="preserve">Заявитель </w:t>
      </w:r>
      <w:r w:rsidR="001B00B0" w:rsidRPr="001B00B0">
        <w:rPr>
          <w:rFonts w:ascii="Times New Roman" w:hAnsi="Times New Roman" w:cs="Times New Roman"/>
          <w:sz w:val="24"/>
          <w:szCs w:val="24"/>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lastRenderedPageBreak/>
        <w:t xml:space="preserve">3) </w:t>
      </w:r>
      <w:r w:rsidR="00741855">
        <w:rPr>
          <w:rFonts w:ascii="Times New Roman" w:hAnsi="Times New Roman" w:cs="Times New Roman"/>
          <w:sz w:val="24"/>
          <w:szCs w:val="24"/>
        </w:rPr>
        <w:t>Заявитель</w:t>
      </w:r>
      <w:r w:rsidR="00741855" w:rsidRPr="001B00B0">
        <w:rPr>
          <w:rFonts w:ascii="Times New Roman" w:hAnsi="Times New Roman" w:cs="Times New Roman"/>
          <w:sz w:val="24"/>
          <w:szCs w:val="24"/>
        </w:rPr>
        <w:t xml:space="preserve"> </w:t>
      </w:r>
      <w:r w:rsidRPr="001B00B0">
        <w:rPr>
          <w:rFonts w:ascii="Times New Roman" w:hAnsi="Times New Roman" w:cs="Times New Roman"/>
          <w:sz w:val="24"/>
          <w:szCs w:val="24"/>
        </w:rPr>
        <w:t>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r w:rsidR="008C16A9">
        <w:rPr>
          <w:rFonts w:ascii="Times New Roman" w:hAnsi="Times New Roman" w:cs="Times New Roman"/>
          <w:sz w:val="24"/>
          <w:szCs w:val="24"/>
        </w:rPr>
        <w:t>, бюджетом муниципального образования</w:t>
      </w:r>
      <w:r w:rsidRPr="001B00B0">
        <w:rPr>
          <w:rFonts w:ascii="Times New Roman" w:hAnsi="Times New Roman" w:cs="Times New Roman"/>
          <w:sz w:val="24"/>
          <w:szCs w:val="24"/>
        </w:rPr>
        <w:t>;</w:t>
      </w:r>
    </w:p>
    <w:p w:rsidR="001B00B0" w:rsidRPr="001B00B0" w:rsidRDefault="001B04AC"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41855">
        <w:rPr>
          <w:rFonts w:ascii="Times New Roman" w:hAnsi="Times New Roman" w:cs="Times New Roman"/>
          <w:sz w:val="24"/>
          <w:szCs w:val="24"/>
        </w:rPr>
        <w:t>Заявитель</w:t>
      </w:r>
      <w:r w:rsidR="00741855" w:rsidRPr="001B00B0">
        <w:rPr>
          <w:rFonts w:ascii="Times New Roman" w:hAnsi="Times New Roman" w:cs="Times New Roman"/>
          <w:sz w:val="24"/>
          <w:szCs w:val="24"/>
        </w:rPr>
        <w:t xml:space="preserve"> </w:t>
      </w:r>
      <w:r w:rsidR="001B00B0" w:rsidRPr="001B00B0">
        <w:rPr>
          <w:rFonts w:ascii="Times New Roman" w:hAnsi="Times New Roman" w:cs="Times New Roman"/>
          <w:sz w:val="24"/>
          <w:szCs w:val="24"/>
        </w:rPr>
        <w:t>не находится в процессе реорганизации (за исключением реорганизации в форме присоединения</w:t>
      </w:r>
      <w:r>
        <w:rPr>
          <w:rFonts w:ascii="Times New Roman" w:hAnsi="Times New Roman" w:cs="Times New Roman"/>
          <w:sz w:val="24"/>
          <w:szCs w:val="24"/>
        </w:rPr>
        <w:t xml:space="preserve"> к участнику Конкурсного отбора</w:t>
      </w:r>
      <w:r w:rsidR="001B00B0" w:rsidRPr="001B00B0">
        <w:rPr>
          <w:rFonts w:ascii="Times New Roman" w:hAnsi="Times New Roman" w:cs="Times New Roman"/>
          <w:sz w:val="24"/>
          <w:szCs w:val="24"/>
        </w:rPr>
        <w:t xml:space="preserve">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5)</w:t>
      </w:r>
      <w:r w:rsidR="00006D21">
        <w:rPr>
          <w:rFonts w:ascii="Times New Roman" w:hAnsi="Times New Roman" w:cs="Times New Roman"/>
          <w:sz w:val="24"/>
          <w:szCs w:val="24"/>
        </w:rPr>
        <w:t xml:space="preserve"> </w:t>
      </w:r>
      <w:r w:rsidR="00741855">
        <w:rPr>
          <w:rFonts w:ascii="Times New Roman" w:hAnsi="Times New Roman" w:cs="Times New Roman"/>
          <w:sz w:val="24"/>
          <w:szCs w:val="24"/>
        </w:rPr>
        <w:t>Заявитель</w:t>
      </w:r>
      <w:r w:rsidR="00741855" w:rsidRPr="001B00B0">
        <w:rPr>
          <w:rFonts w:ascii="Times New Roman" w:hAnsi="Times New Roman" w:cs="Times New Roman"/>
          <w:sz w:val="24"/>
          <w:szCs w:val="24"/>
        </w:rPr>
        <w:t xml:space="preserve"> </w:t>
      </w:r>
      <w:r w:rsidRPr="001B00B0">
        <w:rPr>
          <w:rFonts w:ascii="Times New Roman" w:hAnsi="Times New Roman" w:cs="Times New Roman"/>
          <w:sz w:val="24"/>
          <w:szCs w:val="24"/>
        </w:rPr>
        <w:t>не прекратил свою деятельности в качестве индивидуального предпринимателя (для индивидуальных предпринимателей);</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 xml:space="preserve">6) </w:t>
      </w:r>
      <w:r w:rsidR="00741855" w:rsidRPr="00741855">
        <w:rPr>
          <w:rFonts w:ascii="Times New Roman" w:hAnsi="Times New Roman" w:cs="Times New Roman"/>
          <w:sz w:val="24"/>
          <w:szCs w:val="24"/>
        </w:rPr>
        <w:t>Заявитель, руководитель Заявителя, члены коллегиального исполнительного органа Заявителя, лицо, исполняющее функции единоличного исполнительного органа Заявителя, лицо, уполномоченное на ведение бухгалтерского учета и представление бухгалтерской (финансовой) отчетности Заявителя, отсутствуют в реестре дисквалифицированных лиц</w:t>
      </w:r>
      <w:r w:rsidRPr="001B00B0">
        <w:rPr>
          <w:rFonts w:ascii="Times New Roman" w:hAnsi="Times New Roman" w:cs="Times New Roman"/>
          <w:sz w:val="24"/>
          <w:szCs w:val="24"/>
        </w:rPr>
        <w:t>;</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 xml:space="preserve">7) </w:t>
      </w:r>
      <w:r w:rsidR="00741855">
        <w:rPr>
          <w:rFonts w:ascii="Times New Roman" w:hAnsi="Times New Roman" w:cs="Times New Roman"/>
          <w:sz w:val="24"/>
          <w:szCs w:val="24"/>
        </w:rPr>
        <w:t>Заявитель</w:t>
      </w:r>
      <w:r w:rsidRPr="001B00B0">
        <w:rPr>
          <w:rFonts w:ascii="Times New Roman" w:hAnsi="Times New Roman" w:cs="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 xml:space="preserve">8) </w:t>
      </w:r>
      <w:r w:rsidR="00741855">
        <w:rPr>
          <w:rFonts w:ascii="Times New Roman" w:hAnsi="Times New Roman" w:cs="Times New Roman"/>
          <w:sz w:val="24"/>
          <w:szCs w:val="24"/>
        </w:rPr>
        <w:t>Заявитель</w:t>
      </w:r>
      <w:r w:rsidR="00741855" w:rsidRPr="001B00B0">
        <w:rPr>
          <w:rFonts w:ascii="Times New Roman" w:hAnsi="Times New Roman" w:cs="Times New Roman"/>
          <w:sz w:val="24"/>
          <w:szCs w:val="24"/>
        </w:rPr>
        <w:t xml:space="preserve"> </w:t>
      </w:r>
      <w:r w:rsidRPr="001B00B0">
        <w:rPr>
          <w:rFonts w:ascii="Times New Roman" w:hAnsi="Times New Roman" w:cs="Times New Roman"/>
          <w:sz w:val="24"/>
          <w:szCs w:val="24"/>
        </w:rPr>
        <w:t>не должен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 xml:space="preserve">9) </w:t>
      </w:r>
      <w:r w:rsidR="00741855" w:rsidRPr="004A48C7">
        <w:rPr>
          <w:rFonts w:ascii="Times New Roman" w:eastAsia="Times New Roman" w:hAnsi="Times New Roman" w:cs="Times New Roman"/>
          <w:bCs/>
          <w:sz w:val="24"/>
          <w:szCs w:val="24"/>
          <w:lang w:eastAsia="ru-RU"/>
        </w:rPr>
        <w:t xml:space="preserve">Заявитель </w:t>
      </w:r>
      <w:r w:rsidR="004A48C7" w:rsidRPr="004A48C7">
        <w:rPr>
          <w:rFonts w:ascii="Times New Roman" w:hAnsi="Times New Roman" w:cs="Times New Roman"/>
          <w:sz w:val="24"/>
          <w:szCs w:val="24"/>
        </w:rPr>
        <w:t>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(для юридических лиц и индивидуальных предпринимателей);</w:t>
      </w:r>
    </w:p>
    <w:p w:rsidR="001B00B0" w:rsidRPr="001B00B0"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B00B0">
        <w:rPr>
          <w:rFonts w:ascii="Times New Roman" w:hAnsi="Times New Roman" w:cs="Times New Roman"/>
          <w:sz w:val="24"/>
          <w:szCs w:val="24"/>
        </w:rPr>
        <w:t xml:space="preserve">10) </w:t>
      </w:r>
      <w:r w:rsidR="00741855">
        <w:rPr>
          <w:rFonts w:ascii="Times New Roman" w:hAnsi="Times New Roman" w:cs="Times New Roman"/>
          <w:sz w:val="24"/>
          <w:szCs w:val="24"/>
        </w:rPr>
        <w:t xml:space="preserve">Заявителем </w:t>
      </w:r>
      <w:r w:rsidRPr="001B00B0">
        <w:rPr>
          <w:rFonts w:ascii="Times New Roman" w:hAnsi="Times New Roman" w:cs="Times New Roman"/>
          <w:sz w:val="24"/>
          <w:szCs w:val="24"/>
        </w:rPr>
        <w:t>произведена оплата за Оборудование в размере 100 (ста) процентов его стоимости;</w:t>
      </w:r>
    </w:p>
    <w:p w:rsidR="001B00B0" w:rsidRPr="00741855" w:rsidRDefault="001B00B0" w:rsidP="001B00B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41855">
        <w:rPr>
          <w:rFonts w:ascii="Times New Roman" w:hAnsi="Times New Roman" w:cs="Times New Roman"/>
          <w:sz w:val="24"/>
          <w:szCs w:val="24"/>
        </w:rPr>
        <w:t xml:space="preserve">11) </w:t>
      </w:r>
      <w:r w:rsidR="00741855" w:rsidRPr="00741855">
        <w:rPr>
          <w:rFonts w:ascii="Times New Roman" w:hAnsi="Times New Roman" w:cs="Times New Roman"/>
          <w:sz w:val="24"/>
          <w:szCs w:val="24"/>
        </w:rPr>
        <w:t xml:space="preserve">Заявитель </w:t>
      </w:r>
      <w:r w:rsidRPr="00741855">
        <w:rPr>
          <w:rFonts w:ascii="Times New Roman" w:hAnsi="Times New Roman" w:cs="Times New Roman"/>
          <w:sz w:val="24"/>
          <w:szCs w:val="24"/>
        </w:rPr>
        <w:t>постав</w:t>
      </w:r>
      <w:r w:rsidR="00636DE0">
        <w:rPr>
          <w:rFonts w:ascii="Times New Roman" w:hAnsi="Times New Roman" w:cs="Times New Roman"/>
          <w:sz w:val="24"/>
          <w:szCs w:val="24"/>
        </w:rPr>
        <w:t>ил на баланс Оборудование.</w:t>
      </w:r>
    </w:p>
    <w:p w:rsidR="006F070D" w:rsidRPr="006F070D" w:rsidRDefault="007353A2" w:rsidP="006F070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6F070D">
        <w:rPr>
          <w:rFonts w:ascii="Times New Roman" w:eastAsia="Times New Roman" w:hAnsi="Times New Roman" w:cs="Times New Roman"/>
          <w:bCs/>
          <w:sz w:val="24"/>
          <w:szCs w:val="24"/>
          <w:lang w:eastAsia="ru-RU"/>
        </w:rPr>
        <w:t>.</w:t>
      </w:r>
      <w:r w:rsidR="005A217B" w:rsidRPr="006F070D">
        <w:rPr>
          <w:rFonts w:ascii="Times New Roman" w:eastAsia="Times New Roman" w:hAnsi="Times New Roman" w:cs="Times New Roman"/>
          <w:bCs/>
          <w:sz w:val="24"/>
          <w:szCs w:val="24"/>
          <w:lang w:eastAsia="ru-RU"/>
        </w:rPr>
        <w:t xml:space="preserve"> </w:t>
      </w:r>
      <w:r w:rsidR="00E95D3C">
        <w:rPr>
          <w:rFonts w:ascii="Times New Roman" w:eastAsia="Times New Roman" w:hAnsi="Times New Roman" w:cs="Times New Roman"/>
          <w:bCs/>
          <w:sz w:val="24"/>
          <w:szCs w:val="24"/>
          <w:lang w:eastAsia="ru-RU"/>
        </w:rPr>
        <w:t>Заявители</w:t>
      </w:r>
      <w:r w:rsidR="006F070D" w:rsidRPr="006F070D">
        <w:rPr>
          <w:rFonts w:ascii="Times New Roman" w:eastAsia="Times New Roman" w:hAnsi="Times New Roman" w:cs="Times New Roman"/>
          <w:bCs/>
          <w:sz w:val="24"/>
          <w:szCs w:val="24"/>
          <w:lang w:eastAsia="ru-RU"/>
        </w:rPr>
        <w:t xml:space="preserve">, претендующие на получение Субсидии, представляют заявку, включающую заявление на предоставление Субсидии по форме, согласно приложению </w:t>
      </w:r>
      <w:r w:rsidR="0027629B">
        <w:rPr>
          <w:rFonts w:ascii="Times New Roman" w:eastAsia="Times New Roman" w:hAnsi="Times New Roman" w:cs="Times New Roman"/>
          <w:bCs/>
          <w:sz w:val="24"/>
          <w:szCs w:val="24"/>
          <w:lang w:eastAsia="ru-RU"/>
        </w:rPr>
        <w:t>№</w:t>
      </w:r>
      <w:r w:rsidR="00636DE0">
        <w:rPr>
          <w:rFonts w:ascii="Times New Roman" w:eastAsia="Times New Roman" w:hAnsi="Times New Roman" w:cs="Times New Roman"/>
          <w:bCs/>
          <w:sz w:val="24"/>
          <w:szCs w:val="24"/>
          <w:lang w:eastAsia="ru-RU"/>
        </w:rPr>
        <w:t xml:space="preserve"> </w:t>
      </w:r>
      <w:r w:rsidR="0027629B">
        <w:rPr>
          <w:rFonts w:ascii="Times New Roman" w:eastAsia="Times New Roman" w:hAnsi="Times New Roman" w:cs="Times New Roman"/>
          <w:bCs/>
          <w:sz w:val="24"/>
          <w:szCs w:val="24"/>
          <w:lang w:eastAsia="ru-RU"/>
        </w:rPr>
        <w:t>1</w:t>
      </w:r>
      <w:r w:rsidR="006F070D" w:rsidRPr="006F070D">
        <w:rPr>
          <w:rFonts w:ascii="Times New Roman" w:eastAsia="Times New Roman" w:hAnsi="Times New Roman" w:cs="Times New Roman"/>
          <w:bCs/>
          <w:sz w:val="24"/>
          <w:szCs w:val="24"/>
          <w:lang w:eastAsia="ru-RU"/>
        </w:rPr>
        <w:t xml:space="preserve"> к настоящему Порядку, и пакета документов в соответствии с перечнем документов, предоставляемых Заявителем для получения субсидии (далее - Перечень), согласно приложению </w:t>
      </w:r>
      <w:r w:rsidR="0027629B">
        <w:rPr>
          <w:rFonts w:ascii="Times New Roman" w:eastAsia="Times New Roman" w:hAnsi="Times New Roman" w:cs="Times New Roman"/>
          <w:bCs/>
          <w:sz w:val="24"/>
          <w:szCs w:val="24"/>
          <w:lang w:eastAsia="ru-RU"/>
        </w:rPr>
        <w:t xml:space="preserve">№ </w:t>
      </w:r>
      <w:r w:rsidR="006F070D" w:rsidRPr="006F070D">
        <w:rPr>
          <w:rFonts w:ascii="Times New Roman" w:eastAsia="Times New Roman" w:hAnsi="Times New Roman" w:cs="Times New Roman"/>
          <w:bCs/>
          <w:sz w:val="24"/>
          <w:szCs w:val="24"/>
          <w:lang w:eastAsia="ru-RU"/>
        </w:rPr>
        <w:t xml:space="preserve">2 и приложению </w:t>
      </w:r>
      <w:r w:rsidR="0027629B">
        <w:rPr>
          <w:rFonts w:ascii="Times New Roman" w:eastAsia="Times New Roman" w:hAnsi="Times New Roman" w:cs="Times New Roman"/>
          <w:bCs/>
          <w:sz w:val="24"/>
          <w:szCs w:val="24"/>
          <w:lang w:eastAsia="ru-RU"/>
        </w:rPr>
        <w:t xml:space="preserve">№ </w:t>
      </w:r>
      <w:r w:rsidR="006F070D" w:rsidRPr="006F070D">
        <w:rPr>
          <w:rFonts w:ascii="Times New Roman" w:eastAsia="Times New Roman" w:hAnsi="Times New Roman" w:cs="Times New Roman"/>
          <w:bCs/>
          <w:sz w:val="24"/>
          <w:szCs w:val="24"/>
          <w:lang w:eastAsia="ru-RU"/>
        </w:rPr>
        <w:t xml:space="preserve">3 к настоящему Порядку в электронной форме в </w:t>
      </w:r>
      <w:r w:rsidR="00E95D3C">
        <w:rPr>
          <w:rFonts w:ascii="Times New Roman" w:eastAsia="Times New Roman" w:hAnsi="Times New Roman" w:cs="Times New Roman"/>
          <w:bCs/>
          <w:sz w:val="24"/>
          <w:szCs w:val="24"/>
          <w:lang w:eastAsia="ru-RU"/>
        </w:rPr>
        <w:t>отдел инвестиций и предпринимательства комитета по экономике Администрации городского округа Домодедово (далее – структурное подразделение)</w:t>
      </w:r>
      <w:r w:rsidR="006F070D" w:rsidRPr="006F070D">
        <w:rPr>
          <w:rFonts w:ascii="Times New Roman" w:eastAsia="Times New Roman" w:hAnsi="Times New Roman" w:cs="Times New Roman"/>
          <w:bCs/>
          <w:sz w:val="24"/>
          <w:szCs w:val="24"/>
          <w:lang w:eastAsia="ru-RU"/>
        </w:rPr>
        <w:t xml:space="preserve"> посредством портала РПГУ. </w:t>
      </w:r>
    </w:p>
    <w:p w:rsidR="006F070D" w:rsidRPr="006F070D" w:rsidRDefault="006F070D" w:rsidP="006F070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70D">
        <w:rPr>
          <w:rFonts w:ascii="Times New Roman" w:eastAsia="Times New Roman" w:hAnsi="Times New Roman" w:cs="Times New Roman"/>
          <w:bCs/>
          <w:sz w:val="24"/>
          <w:szCs w:val="24"/>
          <w:lang w:eastAsia="ru-RU"/>
        </w:rPr>
        <w:t xml:space="preserve">Заявление на предоставление Субсидии включает, в том числе, согласие на публикацию (размещение) в информационно-телекоммуникационной сети «Интернет» </w:t>
      </w:r>
      <w:r w:rsidR="00E95D3C">
        <w:rPr>
          <w:rFonts w:ascii="Times New Roman" w:eastAsia="Times New Roman" w:hAnsi="Times New Roman" w:cs="Times New Roman"/>
          <w:bCs/>
          <w:sz w:val="24"/>
          <w:szCs w:val="24"/>
          <w:lang w:eastAsia="ru-RU"/>
        </w:rPr>
        <w:t>информации об Заявителе</w:t>
      </w:r>
      <w:r w:rsidRPr="006F070D">
        <w:rPr>
          <w:rFonts w:ascii="Times New Roman" w:eastAsia="Times New Roman" w:hAnsi="Times New Roman" w:cs="Times New Roman"/>
          <w:bCs/>
          <w:sz w:val="24"/>
          <w:szCs w:val="24"/>
          <w:lang w:eastAsia="ru-RU"/>
        </w:rPr>
        <w:t xml:space="preserve">, о подаваемом </w:t>
      </w:r>
      <w:r w:rsidR="00E95D3C">
        <w:rPr>
          <w:rFonts w:ascii="Times New Roman" w:eastAsia="Times New Roman" w:hAnsi="Times New Roman" w:cs="Times New Roman"/>
          <w:bCs/>
          <w:sz w:val="24"/>
          <w:szCs w:val="24"/>
          <w:lang w:eastAsia="ru-RU"/>
        </w:rPr>
        <w:t>Заявителем заявке, иной информации о Заявители</w:t>
      </w:r>
      <w:r w:rsidRPr="006F070D">
        <w:rPr>
          <w:rFonts w:ascii="Times New Roman" w:eastAsia="Times New Roman" w:hAnsi="Times New Roman" w:cs="Times New Roman"/>
          <w:bCs/>
          <w:sz w:val="24"/>
          <w:szCs w:val="24"/>
          <w:lang w:eastAsia="ru-RU"/>
        </w:rPr>
        <w:t>, связанной с соответствующим Конкурсом</w:t>
      </w:r>
      <w:r w:rsidR="00CE4741">
        <w:rPr>
          <w:rFonts w:ascii="Times New Roman" w:eastAsia="Times New Roman" w:hAnsi="Times New Roman" w:cs="Times New Roman"/>
          <w:bCs/>
          <w:sz w:val="24"/>
          <w:szCs w:val="24"/>
          <w:lang w:eastAsia="ru-RU"/>
        </w:rPr>
        <w:t xml:space="preserve">, </w:t>
      </w:r>
      <w:r w:rsidRPr="006F070D">
        <w:rPr>
          <w:rFonts w:ascii="Times New Roman" w:eastAsia="Times New Roman" w:hAnsi="Times New Roman" w:cs="Times New Roman"/>
          <w:bCs/>
          <w:sz w:val="24"/>
          <w:szCs w:val="24"/>
          <w:lang w:eastAsia="ru-RU"/>
        </w:rPr>
        <w:t>а также согласие на обработку персональных данных (для физического лица)</w:t>
      </w:r>
      <w:r w:rsidR="00CE4741">
        <w:rPr>
          <w:rFonts w:ascii="Times New Roman" w:eastAsia="Times New Roman" w:hAnsi="Times New Roman" w:cs="Times New Roman"/>
          <w:bCs/>
          <w:sz w:val="24"/>
          <w:szCs w:val="24"/>
          <w:lang w:eastAsia="ru-RU"/>
        </w:rPr>
        <w:t>.</w:t>
      </w:r>
      <w:r w:rsidRPr="006F070D">
        <w:rPr>
          <w:rFonts w:ascii="Times New Roman" w:eastAsia="Times New Roman" w:hAnsi="Times New Roman" w:cs="Times New Roman"/>
          <w:bCs/>
          <w:sz w:val="24"/>
          <w:szCs w:val="24"/>
          <w:lang w:eastAsia="ru-RU"/>
        </w:rPr>
        <w:t xml:space="preserve"> </w:t>
      </w:r>
    </w:p>
    <w:p w:rsidR="006F070D" w:rsidRPr="006F070D" w:rsidRDefault="006F070D" w:rsidP="006F070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70D">
        <w:rPr>
          <w:rFonts w:ascii="Times New Roman" w:eastAsia="Times New Roman" w:hAnsi="Times New Roman" w:cs="Times New Roman"/>
          <w:bCs/>
          <w:sz w:val="24"/>
          <w:szCs w:val="24"/>
          <w:lang w:eastAsia="ru-RU"/>
        </w:rPr>
        <w:t xml:space="preserve">Заявка предоставляется в сроки, установленные </w:t>
      </w:r>
      <w:r w:rsidR="00E95D3C">
        <w:rPr>
          <w:rFonts w:ascii="Times New Roman" w:eastAsia="Times New Roman" w:hAnsi="Times New Roman" w:cs="Times New Roman"/>
          <w:bCs/>
          <w:sz w:val="24"/>
          <w:szCs w:val="24"/>
          <w:lang w:eastAsia="ru-RU"/>
        </w:rPr>
        <w:t>извещением о проведении Конкурсного отбора</w:t>
      </w:r>
      <w:r w:rsidRPr="006F070D">
        <w:rPr>
          <w:rFonts w:ascii="Times New Roman" w:eastAsia="Times New Roman" w:hAnsi="Times New Roman" w:cs="Times New Roman"/>
          <w:bCs/>
          <w:sz w:val="24"/>
          <w:szCs w:val="24"/>
          <w:lang w:eastAsia="ru-RU"/>
        </w:rPr>
        <w:t xml:space="preserve">. </w:t>
      </w:r>
    </w:p>
    <w:p w:rsidR="006F070D" w:rsidRPr="006F070D" w:rsidRDefault="007353A2" w:rsidP="006F070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6F070D" w:rsidRPr="006F070D">
        <w:rPr>
          <w:rFonts w:ascii="Times New Roman" w:eastAsia="Times New Roman" w:hAnsi="Times New Roman" w:cs="Times New Roman"/>
          <w:bCs/>
          <w:sz w:val="24"/>
          <w:szCs w:val="24"/>
          <w:lang w:eastAsia="ru-RU"/>
        </w:rPr>
        <w:t xml:space="preserve">. Заявка подается лично руководителем </w:t>
      </w:r>
      <w:r w:rsidR="003E42EB">
        <w:rPr>
          <w:rFonts w:ascii="Times New Roman" w:eastAsia="Times New Roman" w:hAnsi="Times New Roman" w:cs="Times New Roman"/>
          <w:bCs/>
          <w:sz w:val="24"/>
          <w:szCs w:val="24"/>
          <w:lang w:eastAsia="ru-RU"/>
        </w:rPr>
        <w:t>Заявителя либо</w:t>
      </w:r>
      <w:r w:rsidR="006F070D" w:rsidRPr="006F070D">
        <w:rPr>
          <w:rFonts w:ascii="Times New Roman" w:eastAsia="Times New Roman" w:hAnsi="Times New Roman" w:cs="Times New Roman"/>
          <w:bCs/>
          <w:sz w:val="24"/>
          <w:szCs w:val="24"/>
          <w:lang w:eastAsia="ru-RU"/>
        </w:rPr>
        <w:t xml:space="preserve"> его представителем по доверенности.</w:t>
      </w:r>
    </w:p>
    <w:p w:rsidR="006F070D" w:rsidRPr="006F070D" w:rsidRDefault="006F070D" w:rsidP="006F070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70D">
        <w:rPr>
          <w:rFonts w:ascii="Times New Roman" w:eastAsia="Times New Roman" w:hAnsi="Times New Roman" w:cs="Times New Roman"/>
          <w:bCs/>
          <w:sz w:val="24"/>
          <w:szCs w:val="24"/>
          <w:lang w:eastAsia="ru-RU"/>
        </w:rPr>
        <w:t>Ответственность за полноту и достоверность информации, представленной в заявке, несет участник Конкурса.</w:t>
      </w:r>
    </w:p>
    <w:p w:rsidR="003E42EB" w:rsidRPr="003E42EB" w:rsidRDefault="003E42EB" w:rsidP="003E42E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3E42EB">
        <w:rPr>
          <w:rFonts w:ascii="Times New Roman" w:eastAsia="Times New Roman" w:hAnsi="Times New Roman" w:cs="Times New Roman"/>
          <w:bCs/>
          <w:sz w:val="24"/>
          <w:szCs w:val="24"/>
          <w:lang w:eastAsia="ru-RU"/>
        </w:rPr>
        <w:t>Заявитель вправе по своему усмотрению отозвать Заявку посредством РПГУ.</w:t>
      </w:r>
    </w:p>
    <w:p w:rsidR="003E42EB" w:rsidRPr="003E42EB" w:rsidRDefault="003E42EB" w:rsidP="003E42E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3E42EB">
        <w:rPr>
          <w:rFonts w:ascii="Times New Roman" w:eastAsia="Times New Roman" w:hAnsi="Times New Roman" w:cs="Times New Roman"/>
          <w:bCs/>
          <w:sz w:val="24"/>
          <w:szCs w:val="24"/>
          <w:lang w:eastAsia="ru-RU"/>
        </w:rPr>
        <w:t>Отзыв Заявки не препятствует повторному обращению Заявителя за получением субсидии в установленные извещением о Конкурсном отборе сроки.</w:t>
      </w:r>
    </w:p>
    <w:p w:rsidR="006F070D" w:rsidRDefault="003E42EB" w:rsidP="003E42E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3E42EB">
        <w:rPr>
          <w:rFonts w:ascii="Times New Roman" w:eastAsia="Times New Roman" w:hAnsi="Times New Roman" w:cs="Times New Roman"/>
          <w:bCs/>
          <w:sz w:val="24"/>
          <w:szCs w:val="24"/>
          <w:lang w:eastAsia="ru-RU"/>
        </w:rPr>
        <w:lastRenderedPageBreak/>
        <w:t>В случае выявления недостатков в поданной Заявителем Заявке, Заявитель вправе повторно предоставить Заявку после устранения недостатков в установленные извещением о Конкурсном отборе сроки.</w:t>
      </w:r>
    </w:p>
    <w:p w:rsidR="003E42EB" w:rsidRDefault="003E42EB" w:rsidP="003E42E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рамках одного Конкурсного отбора</w:t>
      </w:r>
      <w:r w:rsidRPr="003E42EB">
        <w:rPr>
          <w:rFonts w:ascii="Times New Roman" w:eastAsia="Times New Roman" w:hAnsi="Times New Roman" w:cs="Times New Roman"/>
          <w:bCs/>
          <w:sz w:val="24"/>
          <w:szCs w:val="24"/>
          <w:lang w:eastAsia="ru-RU"/>
        </w:rPr>
        <w:t xml:space="preserve"> по Мероприятию </w:t>
      </w:r>
      <w:r>
        <w:rPr>
          <w:rFonts w:ascii="Times New Roman" w:eastAsia="Times New Roman" w:hAnsi="Times New Roman" w:cs="Times New Roman"/>
          <w:bCs/>
          <w:sz w:val="24"/>
          <w:szCs w:val="24"/>
          <w:lang w:eastAsia="ru-RU"/>
        </w:rPr>
        <w:t>Заявителем</w:t>
      </w:r>
      <w:r w:rsidRPr="003E42EB">
        <w:rPr>
          <w:rFonts w:ascii="Times New Roman" w:eastAsia="Times New Roman" w:hAnsi="Times New Roman" w:cs="Times New Roman"/>
          <w:bCs/>
          <w:sz w:val="24"/>
          <w:szCs w:val="24"/>
          <w:lang w:eastAsia="ru-RU"/>
        </w:rPr>
        <w:t xml:space="preserve"> может быть подана только одна заявка.</w:t>
      </w:r>
    </w:p>
    <w:p w:rsidR="002B5467" w:rsidRPr="002B5467" w:rsidRDefault="00FB0AF9"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2B5467">
        <w:rPr>
          <w:rFonts w:ascii="Times New Roman" w:eastAsia="Times New Roman" w:hAnsi="Times New Roman" w:cs="Times New Roman"/>
          <w:bCs/>
          <w:sz w:val="24"/>
          <w:szCs w:val="24"/>
          <w:lang w:eastAsia="ru-RU"/>
        </w:rPr>
        <w:t>.</w:t>
      </w:r>
      <w:r w:rsidR="002B5467" w:rsidRPr="002B5467">
        <w:t xml:space="preserve"> </w:t>
      </w:r>
      <w:r w:rsidR="002B5467" w:rsidRPr="002B5467">
        <w:rPr>
          <w:rFonts w:ascii="Times New Roman" w:eastAsia="Times New Roman" w:hAnsi="Times New Roman" w:cs="Times New Roman"/>
          <w:bCs/>
          <w:sz w:val="24"/>
          <w:szCs w:val="24"/>
          <w:lang w:eastAsia="ru-RU"/>
        </w:rPr>
        <w:t>Структурное подразделение</w:t>
      </w:r>
      <w:r w:rsidR="002B5467">
        <w:rPr>
          <w:rFonts w:ascii="Times New Roman" w:eastAsia="Times New Roman" w:hAnsi="Times New Roman" w:cs="Times New Roman"/>
          <w:bCs/>
          <w:sz w:val="24"/>
          <w:szCs w:val="24"/>
          <w:lang w:eastAsia="ru-RU"/>
        </w:rPr>
        <w:t xml:space="preserve"> о</w:t>
      </w:r>
      <w:r w:rsidR="002B5467" w:rsidRPr="002B5467">
        <w:rPr>
          <w:rFonts w:ascii="Times New Roman" w:eastAsia="Times New Roman" w:hAnsi="Times New Roman" w:cs="Times New Roman"/>
          <w:bCs/>
          <w:sz w:val="24"/>
          <w:szCs w:val="24"/>
          <w:lang w:eastAsia="ru-RU"/>
        </w:rPr>
        <w:t xml:space="preserve">беспечивает прием и </w:t>
      </w:r>
      <w:r w:rsidR="002B5467">
        <w:rPr>
          <w:rFonts w:ascii="Times New Roman" w:eastAsia="Times New Roman" w:hAnsi="Times New Roman" w:cs="Times New Roman"/>
          <w:bCs/>
          <w:sz w:val="24"/>
          <w:szCs w:val="24"/>
          <w:lang w:eastAsia="ru-RU"/>
        </w:rPr>
        <w:t>регистрацию Заявок</w:t>
      </w:r>
      <w:r w:rsidR="002B5467" w:rsidRPr="002B5467">
        <w:rPr>
          <w:rFonts w:ascii="Times New Roman" w:eastAsia="Times New Roman" w:hAnsi="Times New Roman" w:cs="Times New Roman"/>
          <w:bCs/>
          <w:sz w:val="24"/>
          <w:szCs w:val="24"/>
          <w:lang w:eastAsia="ru-RU"/>
        </w:rPr>
        <w:t>.</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Заявление о предоставлении субсидии, поданное в электронной форме посредством РПГУ до 16.00 рабочего дня, регистрируется в день его подачи. Заявление, поданное посредством РПГУ после 16.00 рабочего дня либо в нерабочий день, регистрируется на следующий рабочий день.</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 xml:space="preserve"> Основания для отказа в приеме и регистрации Заявки устанавливаются Порядком предоставления финансовой поддержки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Отказ в приеме и регистрации документов не препятствует повторному обращению Заявителя в Администрацию городского округа Домодедово за предоставлением субсидии до даты окончания приема Заявок, установленной извещением о проведении конкурсного отбора.</w:t>
      </w:r>
    </w:p>
    <w:p w:rsidR="002B5467" w:rsidRPr="002B5467" w:rsidRDefault="00FB0AF9"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1219FC">
        <w:rPr>
          <w:rFonts w:ascii="Times New Roman" w:eastAsia="Times New Roman" w:hAnsi="Times New Roman" w:cs="Times New Roman"/>
          <w:bCs/>
          <w:sz w:val="24"/>
          <w:szCs w:val="24"/>
          <w:lang w:eastAsia="ru-RU"/>
        </w:rPr>
        <w:t>.1.</w:t>
      </w:r>
      <w:r w:rsidR="002B5467" w:rsidRPr="002B5467">
        <w:rPr>
          <w:rFonts w:ascii="Times New Roman" w:eastAsia="Times New Roman" w:hAnsi="Times New Roman" w:cs="Times New Roman"/>
          <w:bCs/>
          <w:sz w:val="24"/>
          <w:szCs w:val="24"/>
          <w:lang w:eastAsia="ru-RU"/>
        </w:rPr>
        <w:t xml:space="preserve">Срок рассмотрения Заявки на участие в </w:t>
      </w:r>
      <w:r w:rsidR="001219FC">
        <w:rPr>
          <w:rFonts w:ascii="Times New Roman" w:eastAsia="Times New Roman" w:hAnsi="Times New Roman" w:cs="Times New Roman"/>
          <w:bCs/>
          <w:sz w:val="24"/>
          <w:szCs w:val="24"/>
          <w:lang w:eastAsia="ru-RU"/>
        </w:rPr>
        <w:t>К</w:t>
      </w:r>
      <w:r w:rsidR="002B5467" w:rsidRPr="002B5467">
        <w:rPr>
          <w:rFonts w:ascii="Times New Roman" w:eastAsia="Times New Roman" w:hAnsi="Times New Roman" w:cs="Times New Roman"/>
          <w:bCs/>
          <w:sz w:val="24"/>
          <w:szCs w:val="24"/>
          <w:lang w:eastAsia="ru-RU"/>
        </w:rPr>
        <w:t>онкурсном отборе и представленных документов не может превышать 20 рабочих дней со дня окончания срока приема заявок и документов.</w:t>
      </w:r>
    </w:p>
    <w:p w:rsidR="002B5467" w:rsidRPr="002B5467" w:rsidRDefault="001219FC"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Структурное подразделение</w:t>
      </w:r>
      <w:r w:rsidR="002B5467" w:rsidRPr="002B5467">
        <w:rPr>
          <w:rFonts w:ascii="Times New Roman" w:eastAsia="Times New Roman" w:hAnsi="Times New Roman" w:cs="Times New Roman"/>
          <w:bCs/>
          <w:sz w:val="24"/>
          <w:szCs w:val="24"/>
          <w:lang w:eastAsia="ru-RU"/>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2B5467" w:rsidRPr="002B5467" w:rsidRDefault="001219FC"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Структурное подразделение</w:t>
      </w:r>
      <w:r w:rsidR="002B5467" w:rsidRPr="002B5467">
        <w:rPr>
          <w:rFonts w:ascii="Times New Roman" w:eastAsia="Times New Roman" w:hAnsi="Times New Roman" w:cs="Times New Roman"/>
          <w:bCs/>
          <w:sz w:val="24"/>
          <w:szCs w:val="24"/>
          <w:lang w:eastAsia="ru-RU"/>
        </w:rPr>
        <w:t xml:space="preserve"> запрашивает у Федеральной налоговой службы (далее - ФНС) в порядке межведомственного электронного информационного взаимодействия:</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 xml:space="preserve">сведения из Единого реестра субъектов малого и среднего предпринимательства; </w:t>
      </w:r>
    </w:p>
    <w:p w:rsidR="002B5467" w:rsidRP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сведения о наличии (отсутствии) задолженности по уплате налогов, сборов, пеней, штрафов (далее – задолженность по налогам);</w:t>
      </w:r>
    </w:p>
    <w:p w:rsidR="002B5467" w:rsidRDefault="002B5467" w:rsidP="002B546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B5467">
        <w:rPr>
          <w:rFonts w:ascii="Times New Roman" w:eastAsia="Times New Roman" w:hAnsi="Times New Roman" w:cs="Times New Roman"/>
          <w:bCs/>
          <w:sz w:val="24"/>
          <w:szCs w:val="24"/>
          <w:lang w:eastAsia="ru-RU"/>
        </w:rPr>
        <w:t>сведения о среднесписочной численности работников.</w:t>
      </w:r>
    </w:p>
    <w:p w:rsidR="004B2F36" w:rsidRPr="004B2F36" w:rsidRDefault="00FB0AF9"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004B2F36">
        <w:rPr>
          <w:rFonts w:ascii="Times New Roman" w:eastAsia="Times New Roman" w:hAnsi="Times New Roman" w:cs="Times New Roman"/>
          <w:bCs/>
          <w:sz w:val="24"/>
          <w:szCs w:val="24"/>
          <w:lang w:eastAsia="ru-RU"/>
        </w:rPr>
        <w:t>.</w:t>
      </w:r>
      <w:r w:rsidR="004B2F36" w:rsidRPr="004B2F36">
        <w:rPr>
          <w:rFonts w:ascii="Times New Roman" w:eastAsia="Times New Roman" w:hAnsi="Times New Roman" w:cs="Times New Roman"/>
          <w:bCs/>
          <w:sz w:val="24"/>
          <w:szCs w:val="24"/>
          <w:lang w:eastAsia="ru-RU"/>
        </w:rPr>
        <w:t xml:space="preserve">По результатам рассмотрения Заявки структурным подразделением принимается решение о допуске или отказе в допуске Заявки на рассмотрение Конкурсной комиссией по форме согласно приложению </w:t>
      </w:r>
      <w:r w:rsidR="004B2F36">
        <w:rPr>
          <w:rFonts w:ascii="Times New Roman" w:eastAsia="Times New Roman" w:hAnsi="Times New Roman" w:cs="Times New Roman"/>
          <w:bCs/>
          <w:sz w:val="24"/>
          <w:szCs w:val="24"/>
          <w:lang w:eastAsia="ru-RU"/>
        </w:rPr>
        <w:t>7</w:t>
      </w:r>
      <w:r w:rsidR="004B2F36" w:rsidRPr="004B2F36">
        <w:rPr>
          <w:rFonts w:ascii="Times New Roman" w:eastAsia="Times New Roman" w:hAnsi="Times New Roman" w:cs="Times New Roman"/>
          <w:bCs/>
          <w:sz w:val="24"/>
          <w:szCs w:val="24"/>
          <w:lang w:eastAsia="ru-RU"/>
        </w:rPr>
        <w:t xml:space="preserve"> к настоящему Порядку.</w:t>
      </w:r>
    </w:p>
    <w:p w:rsidR="004B2F36" w:rsidRP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Критериями для принятия структурным подразделением решения о допуске являются:</w:t>
      </w:r>
    </w:p>
    <w:p w:rsidR="004B2F36" w:rsidRP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а) соответствие Заявителя требованиям и условиям, установленным настоящим Порядком;</w:t>
      </w:r>
    </w:p>
    <w:p w:rsidR="004B2F36" w:rsidRP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б) соответствие Заявки форме Заявления согласно приложению №</w:t>
      </w:r>
      <w:r w:rsidR="000F3680">
        <w:rPr>
          <w:rFonts w:ascii="Times New Roman" w:eastAsia="Times New Roman" w:hAnsi="Times New Roman" w:cs="Times New Roman"/>
          <w:bCs/>
          <w:sz w:val="24"/>
          <w:szCs w:val="24"/>
          <w:lang w:eastAsia="ru-RU"/>
        </w:rPr>
        <w:t xml:space="preserve"> </w:t>
      </w:r>
      <w:r w:rsidRPr="004B2F36">
        <w:rPr>
          <w:rFonts w:ascii="Times New Roman" w:eastAsia="Times New Roman" w:hAnsi="Times New Roman" w:cs="Times New Roman"/>
          <w:bCs/>
          <w:sz w:val="24"/>
          <w:szCs w:val="24"/>
          <w:lang w:eastAsia="ru-RU"/>
        </w:rPr>
        <w:t>1 к настоящему Порядку, информации о Заявителе согласно приложению №</w:t>
      </w:r>
      <w:r w:rsidR="000F3680">
        <w:rPr>
          <w:rFonts w:ascii="Times New Roman" w:eastAsia="Times New Roman" w:hAnsi="Times New Roman" w:cs="Times New Roman"/>
          <w:bCs/>
          <w:sz w:val="24"/>
          <w:szCs w:val="24"/>
          <w:lang w:eastAsia="ru-RU"/>
        </w:rPr>
        <w:t xml:space="preserve"> </w:t>
      </w:r>
      <w:r w:rsidRPr="004B2F36">
        <w:rPr>
          <w:rFonts w:ascii="Times New Roman" w:eastAsia="Times New Roman" w:hAnsi="Times New Roman" w:cs="Times New Roman"/>
          <w:bCs/>
          <w:sz w:val="24"/>
          <w:szCs w:val="24"/>
          <w:lang w:eastAsia="ru-RU"/>
        </w:rPr>
        <w:t>4 к настоящему Порядку и Перечню документов согласно приложению №</w:t>
      </w:r>
      <w:r w:rsidR="000F3680">
        <w:rPr>
          <w:rFonts w:ascii="Times New Roman" w:eastAsia="Times New Roman" w:hAnsi="Times New Roman" w:cs="Times New Roman"/>
          <w:bCs/>
          <w:sz w:val="24"/>
          <w:szCs w:val="24"/>
          <w:lang w:eastAsia="ru-RU"/>
        </w:rPr>
        <w:t xml:space="preserve"> </w:t>
      </w:r>
      <w:r w:rsidRPr="004B2F36">
        <w:rPr>
          <w:rFonts w:ascii="Times New Roman" w:eastAsia="Times New Roman" w:hAnsi="Times New Roman" w:cs="Times New Roman"/>
          <w:bCs/>
          <w:sz w:val="24"/>
          <w:szCs w:val="24"/>
          <w:lang w:eastAsia="ru-RU"/>
        </w:rPr>
        <w:t>2, №</w:t>
      </w:r>
      <w:r w:rsidR="000F3680">
        <w:rPr>
          <w:rFonts w:ascii="Times New Roman" w:eastAsia="Times New Roman" w:hAnsi="Times New Roman" w:cs="Times New Roman"/>
          <w:bCs/>
          <w:sz w:val="24"/>
          <w:szCs w:val="24"/>
          <w:lang w:eastAsia="ru-RU"/>
        </w:rPr>
        <w:t xml:space="preserve"> </w:t>
      </w:r>
      <w:r w:rsidRPr="004B2F36">
        <w:rPr>
          <w:rFonts w:ascii="Times New Roman" w:eastAsia="Times New Roman" w:hAnsi="Times New Roman" w:cs="Times New Roman"/>
          <w:bCs/>
          <w:sz w:val="24"/>
          <w:szCs w:val="24"/>
          <w:lang w:eastAsia="ru-RU"/>
        </w:rPr>
        <w:t>3 к настоящему Порядку;</w:t>
      </w:r>
    </w:p>
    <w:p w:rsidR="004B2F36" w:rsidRP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в) отсутствие нечитаемых исправлений в предоставленных документах;</w:t>
      </w:r>
    </w:p>
    <w:p w:rsidR="004B2F36" w:rsidRP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г) соответствие произведенных затрат требованиям, установленным Подпрограммой;</w:t>
      </w:r>
    </w:p>
    <w:p w:rsidR="004B2F36" w:rsidRDefault="004B2F36" w:rsidP="004B2F3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2F36">
        <w:rPr>
          <w:rFonts w:ascii="Times New Roman" w:eastAsia="Times New Roman" w:hAnsi="Times New Roman" w:cs="Times New Roman"/>
          <w:bCs/>
          <w:sz w:val="24"/>
          <w:szCs w:val="24"/>
          <w:lang w:eastAsia="ru-RU"/>
        </w:rPr>
        <w:t>д) достоверность сведений, содержащихся в Заявке.</w:t>
      </w:r>
    </w:p>
    <w:p w:rsidR="0027629B" w:rsidRPr="0027629B" w:rsidRDefault="004B2F36" w:rsidP="0027629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FB0AF9">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27629B" w:rsidRPr="0027629B">
        <w:t xml:space="preserve"> </w:t>
      </w:r>
      <w:r w:rsidR="0027629B" w:rsidRPr="0027629B">
        <w:rPr>
          <w:rFonts w:ascii="Times New Roman" w:eastAsia="Times New Roman" w:hAnsi="Times New Roman" w:cs="Times New Roman"/>
          <w:bCs/>
          <w:sz w:val="24"/>
          <w:szCs w:val="24"/>
          <w:lang w:eastAsia="ru-RU"/>
        </w:rPr>
        <w:t>Представитель(и) структурного подразделения 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4B2F36" w:rsidRDefault="0027629B" w:rsidP="0027629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7629B">
        <w:rPr>
          <w:rFonts w:ascii="Times New Roman" w:eastAsia="Times New Roman" w:hAnsi="Times New Roman" w:cs="Times New Roman"/>
          <w:bCs/>
          <w:sz w:val="24"/>
          <w:szCs w:val="24"/>
          <w:lang w:eastAsia="ru-RU"/>
        </w:rPr>
        <w:t>Выезд осуществляется не позднее даты окончания рассмотрения Заявок структурным подразделением.</w:t>
      </w:r>
    </w:p>
    <w:p w:rsidR="0027629B" w:rsidRDefault="0027629B" w:rsidP="0027629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Структурное подразделение п</w:t>
      </w:r>
      <w:r w:rsidRPr="0027629B">
        <w:rPr>
          <w:rFonts w:ascii="Times New Roman" w:eastAsia="Times New Roman" w:hAnsi="Times New Roman" w:cs="Times New Roman"/>
          <w:bCs/>
          <w:sz w:val="24"/>
          <w:szCs w:val="24"/>
          <w:lang w:eastAsia="ru-RU"/>
        </w:rPr>
        <w:t>о итогам выездных обследований рассматривает предоставленные документы, подтверждающие фактическое осуществление запланированных затрат, и в течение 3 (трех) рабочих дней с даты представления документов Заявителем направляет в Конкурсную комиссию заключение о подтверждении затрат по форме согласно Приложению №</w:t>
      </w:r>
      <w:r w:rsidR="000F3680">
        <w:rPr>
          <w:rFonts w:ascii="Times New Roman" w:eastAsia="Times New Roman" w:hAnsi="Times New Roman" w:cs="Times New Roman"/>
          <w:bCs/>
          <w:sz w:val="24"/>
          <w:szCs w:val="24"/>
          <w:lang w:eastAsia="ru-RU"/>
        </w:rPr>
        <w:t xml:space="preserve"> 9</w:t>
      </w:r>
      <w:r w:rsidR="005E0AEB">
        <w:rPr>
          <w:rFonts w:ascii="Times New Roman" w:eastAsia="Times New Roman" w:hAnsi="Times New Roman" w:cs="Times New Roman"/>
          <w:bCs/>
          <w:sz w:val="24"/>
          <w:szCs w:val="24"/>
          <w:lang w:eastAsia="ru-RU"/>
        </w:rPr>
        <w:t xml:space="preserve"> </w:t>
      </w:r>
      <w:r w:rsidRPr="0027629B">
        <w:rPr>
          <w:rFonts w:ascii="Times New Roman" w:eastAsia="Times New Roman" w:hAnsi="Times New Roman" w:cs="Times New Roman"/>
          <w:bCs/>
          <w:sz w:val="24"/>
          <w:szCs w:val="24"/>
          <w:lang w:eastAsia="ru-RU"/>
        </w:rPr>
        <w:t>к настоящему Порядку.</w:t>
      </w:r>
    </w:p>
    <w:p w:rsidR="00A96557" w:rsidRPr="00A96557" w:rsidRDefault="0027629B"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00FB0AF9">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w:t>
      </w:r>
      <w:r w:rsidR="00A96557" w:rsidRPr="00A96557">
        <w:t xml:space="preserve"> </w:t>
      </w:r>
      <w:r w:rsidR="00A96557" w:rsidRPr="00A96557">
        <w:rPr>
          <w:rFonts w:ascii="Times New Roman" w:eastAsia="Times New Roman" w:hAnsi="Times New Roman" w:cs="Times New Roman"/>
          <w:bCs/>
          <w:sz w:val="24"/>
          <w:szCs w:val="24"/>
          <w:lang w:eastAsia="ru-RU"/>
        </w:rPr>
        <w:t>Конкурсная комиссия создается постановлением Администрации городского округа Домодедово.</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 (пятидесяти) процентов состава Комиссии).</w:t>
      </w:r>
    </w:p>
    <w:p w:rsidR="0027629B"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Протокол заседания Комиссии ведет секретарь комиссии и подписывает Председатель комиссии.</w:t>
      </w:r>
    </w:p>
    <w:p w:rsid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FB0AF9">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Pr="00A96557">
        <w:t xml:space="preserve"> </w:t>
      </w:r>
      <w:r w:rsidRPr="00A96557">
        <w:rPr>
          <w:rFonts w:ascii="Times New Roman" w:eastAsia="Times New Roman" w:hAnsi="Times New Roman" w:cs="Times New Roman"/>
          <w:bCs/>
          <w:sz w:val="24"/>
          <w:szCs w:val="24"/>
          <w:lang w:eastAsia="ru-RU"/>
        </w:rPr>
        <w:t xml:space="preserve">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w:t>
      </w:r>
      <w:r>
        <w:rPr>
          <w:rFonts w:ascii="Times New Roman" w:eastAsia="Times New Roman" w:hAnsi="Times New Roman" w:cs="Times New Roman"/>
          <w:bCs/>
          <w:sz w:val="24"/>
          <w:szCs w:val="24"/>
          <w:lang w:eastAsia="ru-RU"/>
        </w:rPr>
        <w:t xml:space="preserve">№ </w:t>
      </w:r>
      <w:r w:rsidR="00743063">
        <w:rPr>
          <w:rFonts w:ascii="Times New Roman" w:eastAsia="Times New Roman" w:hAnsi="Times New Roman" w:cs="Times New Roman"/>
          <w:bCs/>
          <w:sz w:val="24"/>
          <w:szCs w:val="24"/>
          <w:lang w:eastAsia="ru-RU"/>
        </w:rPr>
        <w:t>8</w:t>
      </w:r>
      <w:r w:rsidRPr="00A96557">
        <w:rPr>
          <w:rFonts w:ascii="Times New Roman" w:eastAsia="Times New Roman" w:hAnsi="Times New Roman" w:cs="Times New Roman"/>
          <w:bCs/>
          <w:sz w:val="24"/>
          <w:szCs w:val="24"/>
          <w:lang w:eastAsia="ru-RU"/>
        </w:rPr>
        <w:t xml:space="preserve"> к настоящему Порядку.</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 xml:space="preserve">По результатам оценки составляется рейтинг заявок. Порядковый номер в рейтинге присваивается заявке по количеству набранных баллов. </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 xml:space="preserve">В случае если две и более заявок имеют одинаковое количество баллов порядковый номер присваиваются по дате и времени представления заявки (заявки, представленные ранее, получают более высокий порядковый номер). </w:t>
      </w:r>
    </w:p>
    <w:p w:rsidR="00A96557" w:rsidRDefault="00F64F8E"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Победителями Конкурсного отбора</w:t>
      </w:r>
      <w:r w:rsidR="00A96557" w:rsidRPr="00A96557">
        <w:rPr>
          <w:rFonts w:ascii="Times New Roman" w:eastAsia="Times New Roman" w:hAnsi="Times New Roman" w:cs="Times New Roman"/>
          <w:bCs/>
          <w:sz w:val="24"/>
          <w:szCs w:val="24"/>
          <w:lang w:eastAsia="ru-RU"/>
        </w:rPr>
        <w:t xml:space="preserve"> признаются </w:t>
      </w:r>
      <w:r>
        <w:rPr>
          <w:rFonts w:ascii="Times New Roman" w:eastAsia="Times New Roman" w:hAnsi="Times New Roman" w:cs="Times New Roman"/>
          <w:bCs/>
          <w:sz w:val="24"/>
          <w:szCs w:val="24"/>
          <w:lang w:eastAsia="ru-RU"/>
        </w:rPr>
        <w:t xml:space="preserve">Заявители </w:t>
      </w:r>
      <w:r w:rsidR="00A96557" w:rsidRPr="00A96557">
        <w:rPr>
          <w:rFonts w:ascii="Times New Roman" w:eastAsia="Times New Roman" w:hAnsi="Times New Roman" w:cs="Times New Roman"/>
          <w:bCs/>
          <w:sz w:val="24"/>
          <w:szCs w:val="24"/>
          <w:lang w:eastAsia="ru-RU"/>
        </w:rPr>
        <w:t>в порядке очередности порядковых номер, присвоенных их заявкам в рейтинге.</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Конкурсной комиссия вправе допустить к участию в конкурсе Заявителей, имеющих положительную динамику социально-экономических показателей. </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Конкурсная комиссия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Конкурсной комиссии считается принятым, если за него проголосовало более 50 (пятидесяти) процентов членов Конкурсной комиссии, присутствующих на заседании. В случае равенства голосов, голос председателя Конкурсной комиссии является решающим.</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В случае если количество Заявителей, по которым Конкурсной комиссией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 xml:space="preserve">Х = P х (М / V), </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где Х – размер Субсидии, подлежащий перечислению на расчетный счет Заявителя, по Заявлению которого Конкурсной комиссией принято положительное решение о предоставлении Субсидии;</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Р – размер Субсидии, определенный в соответствии с Приложением 1 (Раздел II. Расчет размера субсидии) к настоящему Порядку;</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М – объем финансирования, предусмотренный соответствующим мероприятием Подпрограммы;</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V – общий объем финансирования, предусмотренный по всем Заявителям, по которым Конкурсной комиссией принято положительное решение о предоставлении Субсидии.</w:t>
      </w:r>
    </w:p>
    <w:p w:rsidR="00A96557" w:rsidRP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В решении Конкурсной комиссии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Конкурсной комиссии оформляются протоколом заседания Конкурсной комиссии и подписывается председателем Конкурсной комиссии.</w:t>
      </w:r>
    </w:p>
    <w:p w:rsidR="00A96557" w:rsidRDefault="00A96557"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96557">
        <w:rPr>
          <w:rFonts w:ascii="Times New Roman" w:eastAsia="Times New Roman" w:hAnsi="Times New Roman" w:cs="Times New Roman"/>
          <w:bCs/>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F64F8E" w:rsidRDefault="00F64F8E"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64F8E">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том с</w:t>
      </w:r>
      <w:r w:rsidRPr="00F64F8E">
        <w:rPr>
          <w:rFonts w:ascii="Times New Roman" w:eastAsia="Times New Roman" w:hAnsi="Times New Roman" w:cs="Times New Roman"/>
          <w:bCs/>
          <w:sz w:val="24"/>
          <w:szCs w:val="24"/>
          <w:lang w:eastAsia="ru-RU"/>
        </w:rPr>
        <w:t>лучае</w:t>
      </w:r>
      <w:r>
        <w:rPr>
          <w:rFonts w:ascii="Times New Roman" w:eastAsia="Times New Roman" w:hAnsi="Times New Roman" w:cs="Times New Roman"/>
          <w:bCs/>
          <w:sz w:val="24"/>
          <w:szCs w:val="24"/>
          <w:lang w:eastAsia="ru-RU"/>
        </w:rPr>
        <w:t xml:space="preserve">, если </w:t>
      </w:r>
      <w:r w:rsidRPr="00F64F8E">
        <w:rPr>
          <w:rFonts w:ascii="Times New Roman" w:eastAsia="Times New Roman" w:hAnsi="Times New Roman" w:cs="Times New Roman"/>
          <w:bCs/>
          <w:sz w:val="24"/>
          <w:szCs w:val="24"/>
          <w:lang w:eastAsia="ru-RU"/>
        </w:rPr>
        <w:t xml:space="preserve">отказ получателю Субсидии в предоставлении Субсидии </w:t>
      </w:r>
      <w:r>
        <w:rPr>
          <w:rFonts w:ascii="Times New Roman" w:eastAsia="Times New Roman" w:hAnsi="Times New Roman" w:cs="Times New Roman"/>
          <w:bCs/>
          <w:sz w:val="24"/>
          <w:szCs w:val="24"/>
          <w:lang w:eastAsia="ru-RU"/>
        </w:rPr>
        <w:t>привел к образованию</w:t>
      </w:r>
      <w:r w:rsidRPr="00F64F8E">
        <w:rPr>
          <w:rFonts w:ascii="Times New Roman" w:eastAsia="Times New Roman" w:hAnsi="Times New Roman" w:cs="Times New Roman"/>
          <w:bCs/>
          <w:sz w:val="24"/>
          <w:szCs w:val="24"/>
          <w:lang w:eastAsia="ru-RU"/>
        </w:rPr>
        <w:t xml:space="preserve"> нераспределенных бюджетных ассигнований, предусмотренных на Мероприятие, Субсидии предоставляются участникам Конкурс</w:t>
      </w:r>
      <w:r>
        <w:rPr>
          <w:rFonts w:ascii="Times New Roman" w:eastAsia="Times New Roman" w:hAnsi="Times New Roman" w:cs="Times New Roman"/>
          <w:bCs/>
          <w:sz w:val="24"/>
          <w:szCs w:val="24"/>
          <w:lang w:eastAsia="ru-RU"/>
        </w:rPr>
        <w:t>ного отбора</w:t>
      </w:r>
      <w:r w:rsidRPr="00F64F8E">
        <w:rPr>
          <w:rFonts w:ascii="Times New Roman" w:eastAsia="Times New Roman" w:hAnsi="Times New Roman" w:cs="Times New Roman"/>
          <w:bCs/>
          <w:sz w:val="24"/>
          <w:szCs w:val="24"/>
          <w:lang w:eastAsia="ru-RU"/>
        </w:rPr>
        <w:t xml:space="preserve"> в порядке очередности согласно рейтингу.</w:t>
      </w:r>
    </w:p>
    <w:p w:rsidR="00F64F8E" w:rsidRPr="00A96557" w:rsidRDefault="00F64F8E"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64F8E">
        <w:rPr>
          <w:rFonts w:ascii="Times New Roman" w:eastAsia="Times New Roman" w:hAnsi="Times New Roman" w:cs="Times New Roman"/>
          <w:bCs/>
          <w:sz w:val="24"/>
          <w:szCs w:val="24"/>
          <w:lang w:eastAsia="ru-RU"/>
        </w:rPr>
        <w:t xml:space="preserve">Уведомление, в зависимости от принятого решения направляется Заявителю сотрудником </w:t>
      </w:r>
      <w:r w:rsidR="00CE4741">
        <w:rPr>
          <w:rFonts w:ascii="Times New Roman" w:eastAsia="Times New Roman" w:hAnsi="Times New Roman" w:cs="Times New Roman"/>
          <w:bCs/>
          <w:sz w:val="24"/>
          <w:szCs w:val="24"/>
          <w:lang w:eastAsia="ru-RU"/>
        </w:rPr>
        <w:t xml:space="preserve">структурного подразделения по форме, согласно приложению № 5 или </w:t>
      </w:r>
      <w:r w:rsidR="00B714B1">
        <w:rPr>
          <w:rFonts w:ascii="Times New Roman" w:eastAsia="Times New Roman" w:hAnsi="Times New Roman" w:cs="Times New Roman"/>
          <w:bCs/>
          <w:sz w:val="24"/>
          <w:szCs w:val="24"/>
          <w:lang w:eastAsia="ru-RU"/>
        </w:rPr>
        <w:t xml:space="preserve">приложению </w:t>
      </w:r>
      <w:r w:rsidR="00CE4741">
        <w:rPr>
          <w:rFonts w:ascii="Times New Roman" w:eastAsia="Times New Roman" w:hAnsi="Times New Roman" w:cs="Times New Roman"/>
          <w:bCs/>
          <w:sz w:val="24"/>
          <w:szCs w:val="24"/>
          <w:lang w:eastAsia="ru-RU"/>
        </w:rPr>
        <w:t>№ 6</w:t>
      </w:r>
      <w:r w:rsidRPr="00F64F8E">
        <w:rPr>
          <w:rFonts w:ascii="Times New Roman" w:eastAsia="Times New Roman" w:hAnsi="Times New Roman" w:cs="Times New Roman"/>
          <w:bCs/>
          <w:sz w:val="24"/>
          <w:szCs w:val="24"/>
          <w:lang w:eastAsia="ru-RU"/>
        </w:rPr>
        <w:t>.</w:t>
      </w:r>
    </w:p>
    <w:p w:rsidR="00A96557" w:rsidRDefault="006E4DCB" w:rsidP="00A965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Структурное подразделение на основании протокола заседания Конкурсной комиссии в</w:t>
      </w:r>
      <w:r w:rsidR="00A96557" w:rsidRPr="00A96557">
        <w:rPr>
          <w:rFonts w:ascii="Times New Roman" w:eastAsia="Times New Roman" w:hAnsi="Times New Roman" w:cs="Times New Roman"/>
          <w:bCs/>
          <w:sz w:val="24"/>
          <w:szCs w:val="24"/>
          <w:lang w:eastAsia="ru-RU"/>
        </w:rPr>
        <w:t xml:space="preserve"> случае принятия решения </w:t>
      </w:r>
      <w:r w:rsidR="004C6163">
        <w:rPr>
          <w:rFonts w:ascii="Times New Roman" w:eastAsia="Times New Roman" w:hAnsi="Times New Roman" w:cs="Times New Roman"/>
          <w:bCs/>
          <w:sz w:val="24"/>
          <w:szCs w:val="24"/>
          <w:lang w:eastAsia="ru-RU"/>
        </w:rPr>
        <w:t xml:space="preserve">Главным распорядителем </w:t>
      </w:r>
      <w:r w:rsidR="00A96557" w:rsidRPr="00A96557">
        <w:rPr>
          <w:rFonts w:ascii="Times New Roman" w:eastAsia="Times New Roman" w:hAnsi="Times New Roman" w:cs="Times New Roman"/>
          <w:bCs/>
          <w:sz w:val="24"/>
          <w:szCs w:val="24"/>
          <w:lang w:eastAsia="ru-RU"/>
        </w:rPr>
        <w:t xml:space="preserve">о предоставлении Субсидии </w:t>
      </w:r>
      <w:r>
        <w:rPr>
          <w:rFonts w:ascii="Times New Roman" w:eastAsia="Times New Roman" w:hAnsi="Times New Roman" w:cs="Times New Roman"/>
          <w:bCs/>
          <w:sz w:val="24"/>
          <w:szCs w:val="24"/>
          <w:lang w:eastAsia="ru-RU"/>
        </w:rPr>
        <w:t>готовит</w:t>
      </w:r>
      <w:r w:rsidR="00A96557" w:rsidRPr="00A96557">
        <w:rPr>
          <w:rFonts w:ascii="Times New Roman" w:eastAsia="Times New Roman" w:hAnsi="Times New Roman" w:cs="Times New Roman"/>
          <w:bCs/>
          <w:sz w:val="24"/>
          <w:szCs w:val="24"/>
          <w:lang w:eastAsia="ru-RU"/>
        </w:rPr>
        <w:t xml:space="preserve"> проект постановления Администрации городского округа Домод</w:t>
      </w:r>
      <w:r>
        <w:rPr>
          <w:rFonts w:ascii="Times New Roman" w:eastAsia="Times New Roman" w:hAnsi="Times New Roman" w:cs="Times New Roman"/>
          <w:bCs/>
          <w:sz w:val="24"/>
          <w:szCs w:val="24"/>
          <w:lang w:eastAsia="ru-RU"/>
        </w:rPr>
        <w:t>едово о предоставлении субсидии.</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r w:rsidRPr="006E4DCB">
        <w:t xml:space="preserve"> </w:t>
      </w:r>
      <w:r w:rsidRPr="006E4DCB">
        <w:rPr>
          <w:rFonts w:ascii="Times New Roman" w:eastAsia="Times New Roman" w:hAnsi="Times New Roman" w:cs="Times New Roman"/>
          <w:bCs/>
          <w:sz w:val="24"/>
          <w:szCs w:val="24"/>
          <w:lang w:eastAsia="ru-RU"/>
        </w:rPr>
        <w:t>Не позднее 14 (четырнадцатого) календарного дня, следующего за днем определения победителей Конкурсного отбора (принятия Постановления) на официальном сайте Администрации размещается информация о результатах рассмотрения заявок (результатах Конкурсного отбора), включающая следующие сведения:</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1) дата, время и место проведения рассмотрения заявок Заявителей;</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2) дата, время и место оценки заявок Заявителей;</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3) информация о Заявителях, заявки которых были рассмотрены;</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4) информация о Заявителях,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 xml:space="preserve">5) последовательность оценки заявок Заявителей и рейтинг заявок; </w:t>
      </w:r>
    </w:p>
    <w:p w:rsidR="006E4DCB" w:rsidRPr="006E4DCB"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 xml:space="preserve">6) наименование получателя (получателей) Субсидии, с которым заключается соглашение, и размер предоставляемой ему Субсидии. </w:t>
      </w:r>
    </w:p>
    <w:p w:rsidR="006E4DCB" w:rsidRPr="00A96557" w:rsidRDefault="006E4DCB" w:rsidP="006E4DC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E4DCB">
        <w:rPr>
          <w:rFonts w:ascii="Times New Roman" w:eastAsia="Times New Roman" w:hAnsi="Times New Roman" w:cs="Times New Roman"/>
          <w:bCs/>
          <w:sz w:val="24"/>
          <w:szCs w:val="24"/>
          <w:lang w:eastAsia="ru-RU"/>
        </w:rPr>
        <w:t>Информация о значениях критериев оценки, присвоенных заявкам Заявителей, является информацией ограниченного доступа.</w:t>
      </w:r>
    </w:p>
    <w:p w:rsidR="007353A2" w:rsidRDefault="007353A2" w:rsidP="003E42E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7353A2" w:rsidRDefault="007353A2" w:rsidP="007353A2">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7353A2">
        <w:rPr>
          <w:rFonts w:ascii="Times New Roman" w:eastAsia="Times New Roman" w:hAnsi="Times New Roman" w:cs="Times New Roman"/>
          <w:bCs/>
          <w:sz w:val="24"/>
          <w:szCs w:val="24"/>
          <w:lang w:eastAsia="ru-RU"/>
        </w:rPr>
        <w:t>III. Условия и порядок предоставления Субсидии</w:t>
      </w:r>
    </w:p>
    <w:p w:rsidR="007353A2" w:rsidRPr="006F070D" w:rsidRDefault="007353A2" w:rsidP="007353A2">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p>
    <w:p w:rsidR="000542F6" w:rsidRPr="000542F6" w:rsidRDefault="000B7F48"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0542F6">
        <w:rPr>
          <w:rFonts w:ascii="Times New Roman" w:eastAsia="Times New Roman" w:hAnsi="Times New Roman" w:cs="Times New Roman"/>
          <w:bCs/>
          <w:sz w:val="24"/>
          <w:szCs w:val="24"/>
          <w:lang w:eastAsia="ru-RU"/>
        </w:rPr>
        <w:t>19.</w:t>
      </w:r>
      <w:r w:rsidR="000542F6" w:rsidRPr="000542F6">
        <w:rPr>
          <w:rFonts w:ascii="Times New Roman" w:eastAsia="Times New Roman" w:hAnsi="Times New Roman" w:cs="Times New Roman"/>
          <w:bCs/>
          <w:sz w:val="24"/>
          <w:szCs w:val="24"/>
          <w:lang w:eastAsia="ru-RU"/>
        </w:rPr>
        <w:t>Предоставление Субсидии победителями Конкурсного отбора - получателям Субсидии, осуществляется с соблюдением следующих требований:</w:t>
      </w:r>
    </w:p>
    <w:p w:rsidR="000542F6" w:rsidRPr="000542F6" w:rsidRDefault="000542F6"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Pr="000542F6">
        <w:rPr>
          <w:rFonts w:ascii="Times New Roman" w:eastAsia="Times New Roman" w:hAnsi="Times New Roman" w:cs="Times New Roman"/>
          <w:bCs/>
          <w:sz w:val="24"/>
          <w:szCs w:val="24"/>
          <w:lang w:eastAsia="ru-RU"/>
        </w:rPr>
        <w:t xml:space="preserve">размер Субсидии не может превышать </w:t>
      </w:r>
      <w:r>
        <w:rPr>
          <w:rFonts w:ascii="Times New Roman" w:eastAsia="Times New Roman" w:hAnsi="Times New Roman" w:cs="Times New Roman"/>
          <w:bCs/>
          <w:sz w:val="24"/>
          <w:szCs w:val="24"/>
          <w:lang w:eastAsia="ru-RU"/>
        </w:rPr>
        <w:t>500 тыс.</w:t>
      </w:r>
      <w:r w:rsidRPr="000542F6">
        <w:rPr>
          <w:rFonts w:ascii="Times New Roman" w:eastAsia="Times New Roman" w:hAnsi="Times New Roman" w:cs="Times New Roman"/>
          <w:bCs/>
          <w:sz w:val="24"/>
          <w:szCs w:val="24"/>
          <w:lang w:eastAsia="ru-RU"/>
        </w:rPr>
        <w:t xml:space="preserve"> рублей на одного получателя Субсидии;</w:t>
      </w:r>
    </w:p>
    <w:p w:rsidR="000542F6" w:rsidRPr="000542F6" w:rsidRDefault="000542F6"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Pr="000542F6">
        <w:rPr>
          <w:rFonts w:ascii="Times New Roman" w:eastAsia="Times New Roman" w:hAnsi="Times New Roman" w:cs="Times New Roman"/>
          <w:bCs/>
          <w:sz w:val="24"/>
          <w:szCs w:val="24"/>
          <w:lang w:eastAsia="ru-RU"/>
        </w:rPr>
        <w:t>средства Субсидии направляются на возмещение не более 50 процентов произведенных затрат.</w:t>
      </w:r>
    </w:p>
    <w:p w:rsidR="000542F6" w:rsidRPr="000542F6" w:rsidRDefault="000542F6"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20</w:t>
      </w:r>
      <w:r w:rsidRPr="000542F6">
        <w:rPr>
          <w:rFonts w:ascii="Times New Roman" w:eastAsia="Times New Roman" w:hAnsi="Times New Roman" w:cs="Times New Roman"/>
          <w:bCs/>
          <w:sz w:val="24"/>
          <w:szCs w:val="24"/>
          <w:lang w:eastAsia="ru-RU"/>
        </w:rPr>
        <w:t>. В рамках Субсидии не возмещаются затраты на приобретение Оборудования:</w:t>
      </w:r>
    </w:p>
    <w:p w:rsidR="000542F6" w:rsidRPr="000542F6" w:rsidRDefault="000542F6"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Pr="000542F6">
        <w:rPr>
          <w:rFonts w:ascii="Times New Roman" w:eastAsia="Times New Roman" w:hAnsi="Times New Roman" w:cs="Times New Roman"/>
          <w:bCs/>
          <w:sz w:val="24"/>
          <w:szCs w:val="24"/>
          <w:lang w:eastAsia="ru-RU"/>
        </w:rPr>
        <w:t>ранее находившегося в эксплуатации;</w:t>
      </w:r>
    </w:p>
    <w:p w:rsidR="000542F6" w:rsidRPr="000542F6" w:rsidRDefault="000542F6" w:rsidP="000542F6">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Pr="000542F6">
        <w:rPr>
          <w:rFonts w:ascii="Times New Roman" w:eastAsia="Times New Roman" w:hAnsi="Times New Roman" w:cs="Times New Roman"/>
          <w:bCs/>
          <w:sz w:val="24"/>
          <w:szCs w:val="24"/>
          <w:lang w:eastAsia="ru-RU"/>
        </w:rPr>
        <w:t>дата изготовления (выпуска) которого составляет свыше 5 лет на дату подачи заявки;</w:t>
      </w:r>
    </w:p>
    <w:p w:rsidR="00451BE9" w:rsidRDefault="000C4CDC"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451BE9" w:rsidRPr="00733D30">
        <w:rPr>
          <w:rFonts w:ascii="Times New Roman" w:eastAsia="Times New Roman" w:hAnsi="Times New Roman" w:cs="Times New Roman"/>
          <w:sz w:val="24"/>
          <w:szCs w:val="24"/>
          <w:lang w:eastAsia="ru-RU"/>
        </w:rPr>
        <w:t>1. Предоставление Субсидий осуществляется на основании соглашения</w:t>
      </w:r>
      <w:r w:rsidR="0011431C">
        <w:rPr>
          <w:rFonts w:ascii="Times New Roman" w:eastAsia="Times New Roman" w:hAnsi="Times New Roman" w:cs="Times New Roman"/>
          <w:sz w:val="24"/>
          <w:szCs w:val="24"/>
          <w:lang w:eastAsia="ru-RU"/>
        </w:rPr>
        <w:t xml:space="preserve"> заключаемого с победителем</w:t>
      </w:r>
      <w:r w:rsidR="00A44555">
        <w:rPr>
          <w:rFonts w:ascii="Times New Roman" w:eastAsia="Times New Roman" w:hAnsi="Times New Roman" w:cs="Times New Roman"/>
          <w:sz w:val="24"/>
          <w:szCs w:val="24"/>
          <w:lang w:eastAsia="ru-RU"/>
        </w:rPr>
        <w:t>(</w:t>
      </w:r>
      <w:r w:rsidR="000A02D5">
        <w:rPr>
          <w:rFonts w:ascii="Times New Roman" w:eastAsia="Times New Roman" w:hAnsi="Times New Roman" w:cs="Times New Roman"/>
          <w:sz w:val="24"/>
          <w:szCs w:val="24"/>
          <w:lang w:eastAsia="ru-RU"/>
        </w:rPr>
        <w:t>ями)</w:t>
      </w:r>
      <w:r w:rsidR="00451BE9" w:rsidRPr="00733D30">
        <w:rPr>
          <w:rFonts w:ascii="Times New Roman" w:eastAsia="Times New Roman" w:hAnsi="Times New Roman" w:cs="Times New Roman"/>
          <w:sz w:val="24"/>
          <w:szCs w:val="24"/>
          <w:lang w:eastAsia="ru-RU"/>
        </w:rPr>
        <w:t xml:space="preserve"> </w:t>
      </w:r>
      <w:r w:rsidR="00BE1E99">
        <w:rPr>
          <w:rFonts w:ascii="Times New Roman" w:eastAsia="Times New Roman" w:hAnsi="Times New Roman" w:cs="Times New Roman"/>
          <w:sz w:val="24"/>
          <w:szCs w:val="24"/>
          <w:lang w:eastAsia="ru-RU"/>
        </w:rPr>
        <w:t>Конкурсного отбора (далее – получатель субсидии</w:t>
      </w:r>
      <w:r w:rsidR="0098093A">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w:t>
      </w:r>
      <w:r w:rsidR="0091348A">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887 (далее – соглашение). </w:t>
      </w:r>
    </w:p>
    <w:p w:rsidR="00ED283D" w:rsidRPr="00ED283D" w:rsidRDefault="000C4CDC"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283D" w:rsidRPr="00ED283D">
        <w:rPr>
          <w:rFonts w:ascii="Times New Roman" w:eastAsia="Times New Roman" w:hAnsi="Times New Roman" w:cs="Times New Roman"/>
          <w:sz w:val="24"/>
          <w:szCs w:val="24"/>
          <w:lang w:eastAsia="ru-RU"/>
        </w:rPr>
        <w:t xml:space="preserve">Изменение Соглашения, в том числе расторжение Соглашения, осуществляется по соглашению </w:t>
      </w:r>
      <w:r w:rsidR="00ED283D">
        <w:rPr>
          <w:rFonts w:ascii="Times New Roman" w:eastAsia="Times New Roman" w:hAnsi="Times New Roman" w:cs="Times New Roman"/>
          <w:sz w:val="24"/>
          <w:szCs w:val="24"/>
          <w:lang w:eastAsia="ru-RU"/>
        </w:rPr>
        <w:t>Администрацией городского округа Домодедово</w:t>
      </w:r>
      <w:r w:rsidR="00ED283D" w:rsidRPr="00ED283D">
        <w:rPr>
          <w:rFonts w:ascii="Times New Roman" w:eastAsia="Times New Roman" w:hAnsi="Times New Roman" w:cs="Times New Roman"/>
          <w:sz w:val="24"/>
          <w:szCs w:val="24"/>
          <w:lang w:eastAsia="ru-RU"/>
        </w:rPr>
        <w:t xml:space="preserve">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w:t>
      </w:r>
      <w:r w:rsidRPr="00ED283D">
        <w:rPr>
          <w:rFonts w:ascii="Times New Roman" w:eastAsia="Times New Roman" w:hAnsi="Times New Roman" w:cs="Times New Roman"/>
          <w:sz w:val="24"/>
          <w:szCs w:val="24"/>
          <w:lang w:eastAsia="ru-RU"/>
        </w:rPr>
        <w:t>. В Соглашение в обязательном порядке включаются следующие условия:</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D283D">
        <w:rPr>
          <w:rFonts w:ascii="Times New Roman" w:eastAsia="Times New Roman" w:hAnsi="Times New Roman" w:cs="Times New Roman"/>
          <w:sz w:val="24"/>
          <w:szCs w:val="24"/>
          <w:lang w:eastAsia="ru-RU"/>
        </w:rPr>
        <w:t xml:space="preserve">размер Субсидии и сроки ее перечисления; </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D283D">
        <w:rPr>
          <w:rFonts w:ascii="Times New Roman" w:eastAsia="Times New Roman" w:hAnsi="Times New Roman" w:cs="Times New Roman"/>
          <w:sz w:val="24"/>
          <w:szCs w:val="24"/>
          <w:lang w:eastAsia="ru-RU"/>
        </w:rPr>
        <w:t xml:space="preserve">согласие получателя Субсидии на осуществление главным распорядителем бюджетных средств, предоставившим Субсидию, и органами </w:t>
      </w:r>
      <w:r>
        <w:rPr>
          <w:rFonts w:ascii="Times New Roman" w:eastAsia="Times New Roman" w:hAnsi="Times New Roman" w:cs="Times New Roman"/>
          <w:sz w:val="24"/>
          <w:szCs w:val="24"/>
          <w:lang w:eastAsia="ru-RU"/>
        </w:rPr>
        <w:t>муниципального</w:t>
      </w:r>
      <w:r w:rsidRPr="00ED283D">
        <w:rPr>
          <w:rFonts w:ascii="Times New Roman" w:eastAsia="Times New Roman" w:hAnsi="Times New Roman" w:cs="Times New Roman"/>
          <w:sz w:val="24"/>
          <w:szCs w:val="24"/>
          <w:lang w:eastAsia="ru-RU"/>
        </w:rPr>
        <w:t xml:space="preserve"> финансового контроля проверок соблюдения условий, целей и порядка предоставления Субсидии;</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D283D">
        <w:rPr>
          <w:rFonts w:ascii="Times New Roman" w:eastAsia="Times New Roman" w:hAnsi="Times New Roman" w:cs="Times New Roman"/>
          <w:sz w:val="24"/>
          <w:szCs w:val="24"/>
          <w:lang w:eastAsia="ru-RU"/>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ED283D">
        <w:rPr>
          <w:rFonts w:ascii="Times New Roman" w:eastAsia="Times New Roman" w:hAnsi="Times New Roman" w:cs="Times New Roman"/>
          <w:sz w:val="24"/>
          <w:szCs w:val="24"/>
          <w:lang w:eastAsia="ru-RU"/>
        </w:rPr>
        <w:t>результаты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D283D">
        <w:rPr>
          <w:rFonts w:ascii="Times New Roman" w:eastAsia="Times New Roman" w:hAnsi="Times New Roman" w:cs="Times New Roman"/>
          <w:sz w:val="24"/>
          <w:szCs w:val="24"/>
          <w:lang w:eastAsia="ru-RU"/>
        </w:rPr>
        <w:t xml:space="preserve">сроки и формы представления получателем Субсидии отчетности о достижении </w:t>
      </w:r>
      <w:r w:rsidRPr="00ED283D">
        <w:rPr>
          <w:rFonts w:ascii="Times New Roman" w:eastAsia="Times New Roman" w:hAnsi="Times New Roman" w:cs="Times New Roman"/>
          <w:sz w:val="24"/>
          <w:szCs w:val="24"/>
          <w:lang w:eastAsia="ru-RU"/>
        </w:rPr>
        <w:lastRenderedPageBreak/>
        <w:t>результатов предоставления Субсидии, значений показателей, необходимых для достижения результатов предоставления Субсидии;</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ED283D">
        <w:rPr>
          <w:rFonts w:ascii="Times New Roman" w:eastAsia="Times New Roman" w:hAnsi="Times New Roman" w:cs="Times New Roman"/>
          <w:sz w:val="24"/>
          <w:szCs w:val="24"/>
          <w:lang w:eastAsia="ru-RU"/>
        </w:rPr>
        <w:t>порядок и сроки возврата Субсидии в бюджет</w:t>
      </w:r>
      <w:r>
        <w:rPr>
          <w:rFonts w:ascii="Times New Roman" w:eastAsia="Times New Roman" w:hAnsi="Times New Roman" w:cs="Times New Roman"/>
          <w:sz w:val="24"/>
          <w:szCs w:val="24"/>
          <w:lang w:eastAsia="ru-RU"/>
        </w:rPr>
        <w:t xml:space="preserve"> городского округа Домодедово</w:t>
      </w:r>
      <w:r w:rsidRPr="00ED283D">
        <w:rPr>
          <w:rFonts w:ascii="Times New Roman" w:eastAsia="Times New Roman" w:hAnsi="Times New Roman" w:cs="Times New Roman"/>
          <w:sz w:val="24"/>
          <w:szCs w:val="24"/>
          <w:lang w:eastAsia="ru-RU"/>
        </w:rPr>
        <w:t xml:space="preserve"> Московской области. </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ED283D">
        <w:rPr>
          <w:rFonts w:ascii="Times New Roman" w:eastAsia="Times New Roman" w:hAnsi="Times New Roman" w:cs="Times New Roman"/>
          <w:sz w:val="24"/>
          <w:szCs w:val="24"/>
          <w:lang w:eastAsia="ru-RU"/>
        </w:rPr>
        <w:t>. Результатами предоставления Субсидий являются:</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создание новых рабочих мест получателем Субсидии в течение года получения Субсидии и года, следующего за годом получения Субсидии;</w:t>
      </w:r>
    </w:p>
    <w:p w:rsidR="00ED283D" w:rsidRPr="00ED283D"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rsidR="00ED283D" w:rsidRPr="00733D30" w:rsidRDefault="00ED283D" w:rsidP="00ED28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увеличение выручки от реализации товаров (работ, услуг) получателя Субсидии в течение года получения Субсидии и года, следующего за годом получения Субсидии;</w:t>
      </w:r>
    </w:p>
    <w:p w:rsidR="00651038" w:rsidRPr="00651038" w:rsidRDefault="00126E0B" w:rsidP="006510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ED283D">
        <w:rPr>
          <w:rFonts w:ascii="Times New Roman" w:eastAsia="Times New Roman" w:hAnsi="Times New Roman" w:cs="Times New Roman"/>
          <w:sz w:val="24"/>
          <w:szCs w:val="24"/>
          <w:lang w:eastAsia="ru-RU"/>
        </w:rPr>
        <w:t>4</w:t>
      </w:r>
      <w:r w:rsidR="00451BE9" w:rsidRPr="00733D30">
        <w:rPr>
          <w:rFonts w:ascii="Times New Roman" w:eastAsia="Times New Roman" w:hAnsi="Times New Roman" w:cs="Times New Roman"/>
          <w:sz w:val="24"/>
          <w:szCs w:val="24"/>
          <w:lang w:eastAsia="ru-RU"/>
        </w:rPr>
        <w:t xml:space="preserve">. </w:t>
      </w:r>
      <w:r w:rsidR="00651038" w:rsidRPr="00651038">
        <w:rPr>
          <w:rFonts w:ascii="Times New Roman" w:eastAsia="Times New Roman" w:hAnsi="Times New Roman" w:cs="Times New Roman"/>
          <w:sz w:val="24"/>
          <w:szCs w:val="24"/>
          <w:lang w:eastAsia="ru-RU"/>
        </w:rPr>
        <w:t xml:space="preserve">Соглашение заключается в срок, не превышающий 10 (десять) рабочих дней с даты принятия </w:t>
      </w:r>
      <w:r w:rsidR="00651038">
        <w:rPr>
          <w:rFonts w:ascii="Times New Roman" w:eastAsia="Times New Roman" w:hAnsi="Times New Roman" w:cs="Times New Roman"/>
          <w:sz w:val="24"/>
          <w:szCs w:val="24"/>
          <w:lang w:eastAsia="ru-RU"/>
        </w:rPr>
        <w:t>Главным распорядителем</w:t>
      </w:r>
      <w:r w:rsidR="00651038" w:rsidRPr="00651038">
        <w:rPr>
          <w:rFonts w:ascii="Times New Roman" w:eastAsia="Times New Roman" w:hAnsi="Times New Roman" w:cs="Times New Roman"/>
          <w:sz w:val="24"/>
          <w:szCs w:val="24"/>
          <w:lang w:eastAsia="ru-RU"/>
        </w:rPr>
        <w:t xml:space="preserve"> решения о предоставлении Субсидии получателю Субсидии (далее соответственно - Решение), в следующем порядке:</w:t>
      </w:r>
    </w:p>
    <w:p w:rsidR="00651038" w:rsidRPr="00651038" w:rsidRDefault="00651038" w:rsidP="006510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038">
        <w:rPr>
          <w:rFonts w:ascii="Times New Roman" w:eastAsia="Times New Roman" w:hAnsi="Times New Roman" w:cs="Times New Roman"/>
          <w:sz w:val="24"/>
          <w:szCs w:val="24"/>
          <w:lang w:eastAsia="ru-RU"/>
        </w:rPr>
        <w:t xml:space="preserve">в течение 5 рабочих дней после принятия Решения </w:t>
      </w:r>
      <w:r>
        <w:rPr>
          <w:rFonts w:ascii="Times New Roman" w:eastAsia="Times New Roman" w:hAnsi="Times New Roman" w:cs="Times New Roman"/>
          <w:sz w:val="24"/>
          <w:szCs w:val="24"/>
          <w:lang w:eastAsia="ru-RU"/>
        </w:rPr>
        <w:t>структурное подразделение</w:t>
      </w:r>
      <w:r w:rsidRPr="00651038">
        <w:rPr>
          <w:rFonts w:ascii="Times New Roman" w:eastAsia="Times New Roman" w:hAnsi="Times New Roman" w:cs="Times New Roman"/>
          <w:sz w:val="24"/>
          <w:szCs w:val="24"/>
          <w:lang w:eastAsia="ru-RU"/>
        </w:rPr>
        <w:t xml:space="preserve"> направляет получателю Субсидии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заявке на получение Субсидии;</w:t>
      </w:r>
    </w:p>
    <w:p w:rsidR="00651038" w:rsidRPr="00651038" w:rsidRDefault="00651038" w:rsidP="006510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038">
        <w:rPr>
          <w:rFonts w:ascii="Times New Roman" w:eastAsia="Times New Roman" w:hAnsi="Times New Roman" w:cs="Times New Roman"/>
          <w:sz w:val="24"/>
          <w:szCs w:val="24"/>
          <w:lang w:eastAsia="ru-RU"/>
        </w:rPr>
        <w:t xml:space="preserve">в течение 5 рабочих дней с даты отправления Уведомления получатель Субсидии направляет в адрес </w:t>
      </w:r>
      <w:r>
        <w:rPr>
          <w:rFonts w:ascii="Times New Roman" w:eastAsia="Times New Roman" w:hAnsi="Times New Roman" w:cs="Times New Roman"/>
          <w:sz w:val="24"/>
          <w:szCs w:val="24"/>
          <w:lang w:eastAsia="ru-RU"/>
        </w:rPr>
        <w:t>структурного подразделения</w:t>
      </w:r>
      <w:r w:rsidRPr="00651038">
        <w:rPr>
          <w:rFonts w:ascii="Times New Roman" w:eastAsia="Times New Roman" w:hAnsi="Times New Roman" w:cs="Times New Roman"/>
          <w:sz w:val="24"/>
          <w:szCs w:val="24"/>
          <w:lang w:eastAsia="ru-RU"/>
        </w:rPr>
        <w:t xml:space="preserve"> подтверждение о готовности заключить Соглашение. Получатель Субсидии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651038" w:rsidRPr="00651038" w:rsidRDefault="00651038" w:rsidP="006510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r w:rsidRPr="00651038">
        <w:rPr>
          <w:rFonts w:ascii="Times New Roman" w:eastAsia="Times New Roman" w:hAnsi="Times New Roman" w:cs="Times New Roman"/>
          <w:sz w:val="24"/>
          <w:szCs w:val="24"/>
          <w:lang w:eastAsia="ru-RU"/>
        </w:rPr>
        <w:t xml:space="preserve"> Получатель Субсидии вправе отказаться от получения Субсидии, направив в </w:t>
      </w:r>
      <w:r>
        <w:rPr>
          <w:rFonts w:ascii="Times New Roman" w:eastAsia="Times New Roman" w:hAnsi="Times New Roman" w:cs="Times New Roman"/>
          <w:sz w:val="24"/>
          <w:szCs w:val="24"/>
          <w:lang w:eastAsia="ru-RU"/>
        </w:rPr>
        <w:t xml:space="preserve">структурное подразделение </w:t>
      </w:r>
      <w:r w:rsidRPr="00651038">
        <w:rPr>
          <w:rFonts w:ascii="Times New Roman" w:eastAsia="Times New Roman" w:hAnsi="Times New Roman" w:cs="Times New Roman"/>
          <w:sz w:val="24"/>
          <w:szCs w:val="24"/>
          <w:lang w:eastAsia="ru-RU"/>
        </w:rPr>
        <w:t>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451BE9" w:rsidRPr="00733D30" w:rsidRDefault="00651038" w:rsidP="006510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1038">
        <w:rPr>
          <w:rFonts w:ascii="Times New Roman" w:eastAsia="Times New Roman" w:hAnsi="Times New Roman" w:cs="Times New Roman"/>
          <w:sz w:val="24"/>
          <w:szCs w:val="24"/>
          <w:lang w:eastAsia="ru-RU"/>
        </w:rPr>
        <w:t xml:space="preserve">В случае отсутствия подтверждения получателя Субсидии о готовности заключить Соглашение в указанные выше сроки или неявки получателя Субсидии в установленное Уведомлением время и место </w:t>
      </w:r>
      <w:r>
        <w:rPr>
          <w:rFonts w:ascii="Times New Roman" w:eastAsia="Times New Roman" w:hAnsi="Times New Roman" w:cs="Times New Roman"/>
          <w:sz w:val="24"/>
          <w:szCs w:val="24"/>
          <w:lang w:eastAsia="ru-RU"/>
        </w:rPr>
        <w:t xml:space="preserve">Главный распорядитель </w:t>
      </w:r>
      <w:r w:rsidRPr="00651038">
        <w:rPr>
          <w:rFonts w:ascii="Times New Roman" w:eastAsia="Times New Roman" w:hAnsi="Times New Roman" w:cs="Times New Roman"/>
          <w:sz w:val="24"/>
          <w:szCs w:val="24"/>
          <w:lang w:eastAsia="ru-RU"/>
        </w:rPr>
        <w:t>принимает решение об отказе в предоставлении Субсидии. Решение оформляется Постановлением Администрации.</w:t>
      </w:r>
    </w:p>
    <w:p w:rsidR="00451BE9" w:rsidRPr="00733D30" w:rsidRDefault="00126E0B"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CE4BAD">
        <w:rPr>
          <w:rFonts w:ascii="Times New Roman" w:eastAsia="Times New Roman" w:hAnsi="Times New Roman" w:cs="Times New Roman"/>
          <w:sz w:val="24"/>
          <w:szCs w:val="24"/>
          <w:lang w:eastAsia="ru-RU"/>
        </w:rPr>
        <w:t>5</w:t>
      </w:r>
      <w:r w:rsidR="00451BE9" w:rsidRPr="00733D30">
        <w:rPr>
          <w:rFonts w:ascii="Times New Roman" w:eastAsia="Times New Roman" w:hAnsi="Times New Roman" w:cs="Times New Roman"/>
          <w:sz w:val="24"/>
          <w:szCs w:val="24"/>
          <w:lang w:eastAsia="ru-RU"/>
        </w:rPr>
        <w:t xml:space="preserve">. При соответствии представленных субъектом малого и среднего предпринимательства документов </w:t>
      </w:r>
      <w:r w:rsidR="00F40B33">
        <w:rPr>
          <w:rFonts w:ascii="Times New Roman" w:eastAsia="Times New Roman" w:hAnsi="Times New Roman" w:cs="Times New Roman"/>
          <w:sz w:val="24"/>
          <w:szCs w:val="24"/>
          <w:lang w:eastAsia="ru-RU"/>
        </w:rPr>
        <w:t xml:space="preserve">требованиям настоящего Порядка, </w:t>
      </w:r>
      <w:r w:rsidR="00E96DE3">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в Управление бухгалтерского учета и отчетности Администрации городского округа Домодедово следующие документы: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соглашение;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протокол заседания </w:t>
      </w:r>
      <w:r w:rsidR="00865A2D">
        <w:rPr>
          <w:rFonts w:ascii="Times New Roman" w:eastAsia="Times New Roman" w:hAnsi="Times New Roman" w:cs="Times New Roman"/>
          <w:sz w:val="24"/>
          <w:szCs w:val="24"/>
          <w:lang w:eastAsia="ru-RU"/>
        </w:rPr>
        <w:t>Конкурсной к</w:t>
      </w:r>
      <w:r w:rsidRPr="00733D30">
        <w:rPr>
          <w:rFonts w:ascii="Times New Roman" w:eastAsia="Times New Roman" w:hAnsi="Times New Roman" w:cs="Times New Roman"/>
          <w:sz w:val="24"/>
          <w:szCs w:val="24"/>
          <w:lang w:eastAsia="ru-RU"/>
        </w:rPr>
        <w:t>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w:t>
      </w:r>
      <w:r w:rsidR="00052E7E">
        <w:rPr>
          <w:rFonts w:ascii="Times New Roman" w:eastAsia="Times New Roman" w:hAnsi="Times New Roman" w:cs="Times New Roman"/>
          <w:sz w:val="24"/>
          <w:szCs w:val="24"/>
          <w:lang w:eastAsia="ru-RU"/>
        </w:rPr>
        <w:t>а Домодедово по форме согласно п</w:t>
      </w:r>
      <w:r w:rsidRPr="00733D30">
        <w:rPr>
          <w:rFonts w:ascii="Times New Roman" w:eastAsia="Times New Roman" w:hAnsi="Times New Roman" w:cs="Times New Roman"/>
          <w:sz w:val="24"/>
          <w:szCs w:val="24"/>
          <w:lang w:eastAsia="ru-RU"/>
        </w:rPr>
        <w:t xml:space="preserve">риложению </w:t>
      </w:r>
      <w:r w:rsidR="00BD6E55">
        <w:rPr>
          <w:rFonts w:ascii="Times New Roman" w:eastAsia="Times New Roman" w:hAnsi="Times New Roman" w:cs="Times New Roman"/>
          <w:sz w:val="24"/>
          <w:szCs w:val="24"/>
          <w:lang w:eastAsia="ru-RU"/>
        </w:rPr>
        <w:t xml:space="preserve">№ </w:t>
      </w:r>
      <w:r w:rsidR="000F7916">
        <w:rPr>
          <w:rFonts w:ascii="Times New Roman" w:eastAsia="Times New Roman" w:hAnsi="Times New Roman" w:cs="Times New Roman"/>
          <w:sz w:val="24"/>
          <w:szCs w:val="24"/>
          <w:lang w:eastAsia="ru-RU"/>
        </w:rPr>
        <w:t>10</w:t>
      </w:r>
      <w:r w:rsidRPr="00733D30">
        <w:rPr>
          <w:rFonts w:ascii="Times New Roman" w:eastAsia="Times New Roman" w:hAnsi="Times New Roman" w:cs="Times New Roman"/>
          <w:sz w:val="24"/>
          <w:szCs w:val="24"/>
          <w:lang w:eastAsia="ru-RU"/>
        </w:rPr>
        <w:t xml:space="preserve"> к настоящему Порядку.</w:t>
      </w:r>
    </w:p>
    <w:p w:rsidR="00451BE9" w:rsidRPr="00733D30" w:rsidRDefault="00126E0B"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4BAD">
        <w:rPr>
          <w:rFonts w:ascii="Times New Roman" w:eastAsia="Times New Roman" w:hAnsi="Times New Roman" w:cs="Times New Roman"/>
          <w:sz w:val="24"/>
          <w:szCs w:val="24"/>
          <w:lang w:eastAsia="ru-RU"/>
        </w:rPr>
        <w:t>6</w:t>
      </w:r>
      <w:r w:rsidR="00451BE9" w:rsidRPr="00733D30">
        <w:rPr>
          <w:rFonts w:ascii="Times New Roman" w:eastAsia="Times New Roman" w:hAnsi="Times New Roman" w:cs="Times New Roman"/>
          <w:sz w:val="24"/>
          <w:szCs w:val="24"/>
          <w:lang w:eastAsia="ru-RU"/>
        </w:rPr>
        <w:t>. 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00451BE9" w:rsidRPr="00733D30">
        <w:rPr>
          <w:rFonts w:ascii="Times New Roman" w:eastAsia="Times New Roman" w:hAnsi="Times New Roman" w:cs="Times New Roman"/>
          <w:b/>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осуществляется через </w:t>
      </w:r>
      <w:r w:rsidR="0091348A">
        <w:rPr>
          <w:rFonts w:ascii="Times New Roman" w:eastAsia="Times New Roman" w:hAnsi="Times New Roman" w:cs="Times New Roman"/>
          <w:sz w:val="24"/>
          <w:szCs w:val="24"/>
          <w:lang w:eastAsia="ru-RU"/>
        </w:rPr>
        <w:t xml:space="preserve">расчетный </w:t>
      </w:r>
      <w:r w:rsidR="00451BE9" w:rsidRPr="00733D30">
        <w:rPr>
          <w:rFonts w:ascii="Times New Roman" w:eastAsia="Times New Roman" w:hAnsi="Times New Roman" w:cs="Times New Roman"/>
          <w:sz w:val="24"/>
          <w:szCs w:val="24"/>
          <w:lang w:eastAsia="ru-RU"/>
        </w:rPr>
        <w:t>счет Администрации городского округа Домодедово при предоставл</w:t>
      </w:r>
      <w:r w:rsidR="00A558D0">
        <w:rPr>
          <w:rFonts w:ascii="Times New Roman" w:eastAsia="Times New Roman" w:hAnsi="Times New Roman" w:cs="Times New Roman"/>
          <w:sz w:val="24"/>
          <w:szCs w:val="24"/>
          <w:lang w:eastAsia="ru-RU"/>
        </w:rPr>
        <w:t>ении документов, указанных в п.</w:t>
      </w:r>
      <w:r>
        <w:rPr>
          <w:rFonts w:ascii="Times New Roman" w:eastAsia="Times New Roman" w:hAnsi="Times New Roman" w:cs="Times New Roman"/>
          <w:sz w:val="24"/>
          <w:szCs w:val="24"/>
          <w:lang w:eastAsia="ru-RU"/>
        </w:rPr>
        <w:t>2</w:t>
      </w:r>
      <w:r w:rsidR="00A558D0">
        <w:rPr>
          <w:rFonts w:ascii="Times New Roman" w:eastAsia="Times New Roman" w:hAnsi="Times New Roman" w:cs="Times New Roman"/>
          <w:sz w:val="24"/>
          <w:szCs w:val="24"/>
          <w:lang w:eastAsia="ru-RU"/>
        </w:rPr>
        <w:t>5</w:t>
      </w:r>
      <w:r w:rsidR="00451BE9" w:rsidRPr="00733D30">
        <w:rPr>
          <w:rFonts w:ascii="Times New Roman" w:eastAsia="Times New Roman" w:hAnsi="Times New Roman" w:cs="Times New Roman"/>
          <w:sz w:val="24"/>
          <w:szCs w:val="24"/>
          <w:lang w:eastAsia="ru-RU"/>
        </w:rPr>
        <w:t xml:space="preserve">.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w:t>
      </w:r>
      <w:r w:rsidR="00DF18E5" w:rsidRPr="00DF18E5">
        <w:t xml:space="preserve"> </w:t>
      </w:r>
      <w:r w:rsidR="00451BE9" w:rsidRPr="00733D30">
        <w:rPr>
          <w:rFonts w:ascii="Times New Roman" w:eastAsia="Times New Roman" w:hAnsi="Times New Roman" w:cs="Times New Roman"/>
          <w:sz w:val="24"/>
          <w:szCs w:val="24"/>
          <w:lang w:eastAsia="ru-RU"/>
        </w:rPr>
        <w:t xml:space="preserve">путем перечисления денежных средств на расчетный счет </w:t>
      </w:r>
      <w:r w:rsidR="00E204CA">
        <w:rPr>
          <w:rFonts w:ascii="Times New Roman" w:eastAsia="Times New Roman" w:hAnsi="Times New Roman" w:cs="Times New Roman"/>
          <w:sz w:val="24"/>
          <w:szCs w:val="24"/>
          <w:lang w:eastAsia="ru-RU"/>
        </w:rPr>
        <w:t>получателя Субсидии</w:t>
      </w:r>
      <w:r w:rsidR="00451BE9" w:rsidRPr="00733D30">
        <w:rPr>
          <w:rFonts w:ascii="Times New Roman" w:eastAsia="Times New Roman" w:hAnsi="Times New Roman" w:cs="Times New Roman"/>
          <w:sz w:val="24"/>
          <w:szCs w:val="24"/>
          <w:lang w:eastAsia="ru-RU"/>
        </w:rPr>
        <w:t>, открытый в кредитной организации в установленном законодательством Российской Федерации порядке.</w:t>
      </w:r>
    </w:p>
    <w:p w:rsidR="00451BE9" w:rsidRDefault="00126E0B" w:rsidP="00B44DB8">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4BAD">
        <w:rPr>
          <w:rFonts w:ascii="Times New Roman" w:eastAsia="Times New Roman" w:hAnsi="Times New Roman" w:cs="Times New Roman"/>
          <w:sz w:val="24"/>
          <w:szCs w:val="24"/>
          <w:lang w:eastAsia="ru-RU"/>
        </w:rPr>
        <w:t>7</w:t>
      </w:r>
      <w:r w:rsidR="00451BE9" w:rsidRPr="00733D30">
        <w:rPr>
          <w:rFonts w:ascii="Times New Roman" w:eastAsia="Times New Roman" w:hAnsi="Times New Roman" w:cs="Times New Roman"/>
          <w:sz w:val="24"/>
          <w:szCs w:val="24"/>
          <w:lang w:eastAsia="ru-RU"/>
        </w:rPr>
        <w:t xml:space="preserve">. </w:t>
      </w:r>
      <w:r w:rsidR="00DF18E5">
        <w:rPr>
          <w:rFonts w:ascii="Times New Roman" w:eastAsia="Times New Roman" w:hAnsi="Times New Roman" w:cs="Times New Roman"/>
          <w:sz w:val="24"/>
          <w:szCs w:val="24"/>
          <w:lang w:eastAsia="ru-RU"/>
        </w:rPr>
        <w:t xml:space="preserve">Получатели Субсидии несут ответственность </w:t>
      </w:r>
      <w:r w:rsidR="00DF18E5" w:rsidRPr="00733D30">
        <w:rPr>
          <w:rFonts w:ascii="Times New Roman" w:eastAsia="Times New Roman" w:hAnsi="Times New Roman" w:cs="Times New Roman"/>
          <w:sz w:val="24"/>
          <w:szCs w:val="24"/>
          <w:lang w:eastAsia="ru-RU"/>
        </w:rPr>
        <w:t>в соответствии с законод</w:t>
      </w:r>
      <w:r w:rsidR="00DF18E5">
        <w:rPr>
          <w:rFonts w:ascii="Times New Roman" w:eastAsia="Times New Roman" w:hAnsi="Times New Roman" w:cs="Times New Roman"/>
          <w:sz w:val="24"/>
          <w:szCs w:val="24"/>
          <w:lang w:eastAsia="ru-RU"/>
        </w:rPr>
        <w:t xml:space="preserve">ательством Российской Федерации </w:t>
      </w:r>
      <w:r w:rsidR="00451BE9" w:rsidRPr="00733D30">
        <w:rPr>
          <w:rFonts w:ascii="Times New Roman" w:eastAsia="Times New Roman" w:hAnsi="Times New Roman" w:cs="Times New Roman"/>
          <w:sz w:val="24"/>
          <w:szCs w:val="24"/>
          <w:lang w:eastAsia="ru-RU"/>
        </w:rPr>
        <w:t xml:space="preserve">за достоверность сведений, представляемых </w:t>
      </w:r>
      <w:r w:rsidR="008B17AD">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а также за целевое использование средств бюджета горо</w:t>
      </w:r>
      <w:r w:rsidR="00DF18E5">
        <w:rPr>
          <w:rFonts w:ascii="Times New Roman" w:eastAsia="Times New Roman" w:hAnsi="Times New Roman" w:cs="Times New Roman"/>
          <w:sz w:val="24"/>
          <w:szCs w:val="24"/>
          <w:lang w:eastAsia="ru-RU"/>
        </w:rPr>
        <w:t>дского округа Домодедово.</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D283D">
        <w:t xml:space="preserve"> </w:t>
      </w:r>
      <w:r w:rsidRPr="00ED283D">
        <w:rPr>
          <w:rFonts w:ascii="Times New Roman" w:eastAsia="Times New Roman" w:hAnsi="Times New Roman" w:cs="Times New Roman"/>
          <w:sz w:val="24"/>
          <w:szCs w:val="24"/>
          <w:lang w:eastAsia="ru-RU"/>
        </w:rPr>
        <w:t xml:space="preserve">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w:t>
      </w:r>
      <w:r w:rsidRPr="00ED283D">
        <w:rPr>
          <w:rFonts w:ascii="Times New Roman" w:eastAsia="Times New Roman" w:hAnsi="Times New Roman" w:cs="Times New Roman"/>
          <w:sz w:val="24"/>
          <w:szCs w:val="24"/>
          <w:lang w:eastAsia="ru-RU"/>
        </w:rPr>
        <w:lastRenderedPageBreak/>
        <w:t>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ED283D">
        <w:rPr>
          <w:rFonts w:ascii="Times New Roman" w:eastAsia="Times New Roman" w:hAnsi="Times New Roman" w:cs="Times New Roman"/>
          <w:sz w:val="24"/>
          <w:szCs w:val="24"/>
          <w:lang w:eastAsia="ru-RU"/>
        </w:rPr>
        <w:t xml:space="preserve">. В случае наступления Периода получатель Субсидии направляет в </w:t>
      </w:r>
      <w:r>
        <w:rPr>
          <w:rFonts w:ascii="Times New Roman" w:eastAsia="Times New Roman" w:hAnsi="Times New Roman" w:cs="Times New Roman"/>
          <w:sz w:val="24"/>
          <w:szCs w:val="24"/>
          <w:lang w:eastAsia="ru-RU"/>
        </w:rPr>
        <w:t xml:space="preserve">Администрацию городского округа Домодедово </w:t>
      </w:r>
      <w:r w:rsidRPr="00ED283D">
        <w:rPr>
          <w:rFonts w:ascii="Times New Roman" w:eastAsia="Times New Roman" w:hAnsi="Times New Roman" w:cs="Times New Roman"/>
          <w:sz w:val="24"/>
          <w:szCs w:val="24"/>
          <w:lang w:eastAsia="ru-RU"/>
        </w:rPr>
        <w:t xml:space="preserve">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ED283D" w:rsidRPr="00ED283D" w:rsidRDefault="00F819D3"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распорядитель</w:t>
      </w:r>
      <w:r w:rsidR="00ED283D" w:rsidRPr="00ED283D">
        <w:rPr>
          <w:rFonts w:ascii="Times New Roman" w:eastAsia="Times New Roman" w:hAnsi="Times New Roman" w:cs="Times New Roman"/>
          <w:sz w:val="24"/>
          <w:szCs w:val="24"/>
          <w:lang w:eastAsia="ru-RU"/>
        </w:rPr>
        <w:t xml:space="preserve"> рассматривает Мотивированное заявление и с учетом решения Конкурсной комиссии об обоснованности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 xml:space="preserve">О принятом решении уведомляет получателя Субсидии в срок не более 3 календарных дней с даты принятия соответствующего решения. </w:t>
      </w:r>
    </w:p>
    <w:p w:rsidR="002D5D87" w:rsidRDefault="00F819D3"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ED283D" w:rsidRPr="00ED283D">
        <w:rPr>
          <w:rFonts w:ascii="Times New Roman" w:eastAsia="Times New Roman" w:hAnsi="Times New Roman" w:cs="Times New Roman"/>
          <w:sz w:val="24"/>
          <w:szCs w:val="24"/>
          <w:lang w:eastAsia="ru-RU"/>
        </w:rPr>
        <w:t xml:space="preserve">.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r>
        <w:rPr>
          <w:rFonts w:ascii="Times New Roman" w:eastAsia="Times New Roman" w:hAnsi="Times New Roman" w:cs="Times New Roman"/>
          <w:sz w:val="24"/>
          <w:szCs w:val="24"/>
          <w:lang w:eastAsia="ru-RU"/>
        </w:rPr>
        <w:t xml:space="preserve">структурное подразделение </w:t>
      </w:r>
    </w:p>
    <w:p w:rsidR="00ED283D" w:rsidRP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 xml:space="preserve">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ED283D" w:rsidRDefault="00ED283D" w:rsidP="00ED283D">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283D">
        <w:rPr>
          <w:rFonts w:ascii="Times New Roman" w:eastAsia="Times New Roman" w:hAnsi="Times New Roman" w:cs="Times New Roman"/>
          <w:sz w:val="24"/>
          <w:szCs w:val="24"/>
          <w:lang w:eastAsia="ru-RU"/>
        </w:rP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451BE9" w:rsidRDefault="00D42601"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44DB8">
        <w:rPr>
          <w:rFonts w:ascii="Times New Roman" w:eastAsia="Times New Roman" w:hAnsi="Times New Roman" w:cs="Times New Roman"/>
          <w:sz w:val="24"/>
          <w:szCs w:val="24"/>
          <w:lang w:eastAsia="ru-RU"/>
        </w:rPr>
        <w:t>1</w:t>
      </w:r>
      <w:r w:rsidR="00451BE9" w:rsidRPr="00733D30">
        <w:rPr>
          <w:rFonts w:ascii="Times New Roman" w:eastAsia="Times New Roman" w:hAnsi="Times New Roman" w:cs="Times New Roman"/>
          <w:sz w:val="24"/>
          <w:szCs w:val="24"/>
          <w:lang w:eastAsia="ru-RU"/>
        </w:rPr>
        <w:t>. Возврат Субсидии осуществляется в случае:</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нарушения получателем С</w:t>
      </w:r>
      <w:r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A4149">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Pr="001A4149">
        <w:rPr>
          <w:rFonts w:ascii="Times New Roman" w:eastAsia="Times New Roman" w:hAnsi="Times New Roman" w:cs="Times New Roman"/>
          <w:sz w:val="24"/>
          <w:szCs w:val="24"/>
          <w:lang w:eastAsia="ru-RU"/>
        </w:rPr>
        <w:t xml:space="preserve">достижения показателей, указанных </w:t>
      </w:r>
      <w:r w:rsidRPr="00CE4BAD">
        <w:rPr>
          <w:rFonts w:ascii="Times New Roman" w:eastAsia="Times New Roman" w:hAnsi="Times New Roman" w:cs="Times New Roman"/>
          <w:sz w:val="24"/>
          <w:szCs w:val="24"/>
          <w:lang w:eastAsia="ru-RU"/>
        </w:rPr>
        <w:t xml:space="preserve">в пункте </w:t>
      </w:r>
      <w:r w:rsidR="00CE4BAD" w:rsidRPr="00CE4BAD">
        <w:rPr>
          <w:rFonts w:ascii="Times New Roman" w:eastAsia="Times New Roman" w:hAnsi="Times New Roman" w:cs="Times New Roman"/>
          <w:sz w:val="24"/>
          <w:szCs w:val="24"/>
          <w:lang w:eastAsia="ru-RU"/>
        </w:rPr>
        <w:t>2</w:t>
      </w:r>
      <w:r w:rsidR="00D42601">
        <w:rPr>
          <w:rFonts w:ascii="Times New Roman" w:eastAsia="Times New Roman" w:hAnsi="Times New Roman" w:cs="Times New Roman"/>
          <w:sz w:val="24"/>
          <w:szCs w:val="24"/>
          <w:lang w:eastAsia="ru-RU"/>
        </w:rPr>
        <w:t>3</w:t>
      </w:r>
      <w:r w:rsidRPr="00CE4BAD">
        <w:rPr>
          <w:rFonts w:ascii="Times New Roman" w:eastAsia="Times New Roman" w:hAnsi="Times New Roman" w:cs="Times New Roman"/>
          <w:sz w:val="24"/>
          <w:szCs w:val="24"/>
          <w:lang w:eastAsia="ru-RU"/>
        </w:rPr>
        <w:t xml:space="preserve"> настоящего </w:t>
      </w:r>
      <w:r w:rsidR="001C06A2">
        <w:rPr>
          <w:rFonts w:ascii="Times New Roman" w:eastAsia="Times New Roman" w:hAnsi="Times New Roman" w:cs="Times New Roman"/>
          <w:sz w:val="24"/>
          <w:szCs w:val="24"/>
          <w:lang w:eastAsia="ru-RU"/>
        </w:rPr>
        <w:t>раздела</w:t>
      </w:r>
      <w:r w:rsidR="00D42601">
        <w:rPr>
          <w:rFonts w:ascii="Times New Roman" w:eastAsia="Times New Roman" w:hAnsi="Times New Roman" w:cs="Times New Roman"/>
          <w:sz w:val="24"/>
          <w:szCs w:val="24"/>
          <w:lang w:eastAsia="ru-RU"/>
        </w:rPr>
        <w:t>.</w:t>
      </w:r>
    </w:p>
    <w:p w:rsidR="00D42601" w:rsidRDefault="00D42601"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42601" w:rsidRPr="00D42601" w:rsidRDefault="00D42601" w:rsidP="00D42601">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D42601">
        <w:rPr>
          <w:rFonts w:ascii="Times New Roman" w:eastAsia="Times New Roman" w:hAnsi="Times New Roman" w:cs="Times New Roman"/>
          <w:sz w:val="24"/>
          <w:szCs w:val="24"/>
          <w:lang w:eastAsia="ru-RU"/>
        </w:rPr>
        <w:t>IV. Требования к отчетности</w:t>
      </w:r>
    </w:p>
    <w:p w:rsidR="00D42601" w:rsidRPr="00D42601"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42601" w:rsidRPr="00D42601"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D42601">
        <w:rPr>
          <w:rFonts w:ascii="Times New Roman" w:eastAsia="Times New Roman" w:hAnsi="Times New Roman" w:cs="Times New Roman"/>
          <w:sz w:val="24"/>
          <w:szCs w:val="24"/>
          <w:lang w:eastAsia="ru-RU"/>
        </w:rPr>
        <w:t xml:space="preserve">. Получатели Субсидий представляют </w:t>
      </w:r>
      <w:r>
        <w:rPr>
          <w:rFonts w:ascii="Times New Roman" w:eastAsia="Times New Roman" w:hAnsi="Times New Roman" w:cs="Times New Roman"/>
          <w:sz w:val="24"/>
          <w:szCs w:val="24"/>
          <w:lang w:eastAsia="ru-RU"/>
        </w:rPr>
        <w:t xml:space="preserve">структурному подразделению </w:t>
      </w:r>
      <w:r w:rsidRPr="00D42601">
        <w:rPr>
          <w:rFonts w:ascii="Times New Roman" w:eastAsia="Times New Roman" w:hAnsi="Times New Roman" w:cs="Times New Roman"/>
          <w:sz w:val="24"/>
          <w:szCs w:val="24"/>
          <w:lang w:eastAsia="ru-RU"/>
        </w:rPr>
        <w:t xml:space="preserve">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 </w:t>
      </w:r>
    </w:p>
    <w:p w:rsidR="00D42601" w:rsidRPr="00D42601"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2601">
        <w:rPr>
          <w:rFonts w:ascii="Times New Roman" w:eastAsia="Times New Roman" w:hAnsi="Times New Roman" w:cs="Times New Roman"/>
          <w:sz w:val="24"/>
          <w:szCs w:val="24"/>
          <w:lang w:eastAsia="ru-RU"/>
        </w:rPr>
        <w:t xml:space="preserve">Указанный отчет представляется </w:t>
      </w:r>
      <w:r>
        <w:rPr>
          <w:rFonts w:ascii="Times New Roman" w:eastAsia="Times New Roman" w:hAnsi="Times New Roman" w:cs="Times New Roman"/>
          <w:sz w:val="24"/>
          <w:szCs w:val="24"/>
          <w:lang w:eastAsia="ru-RU"/>
        </w:rPr>
        <w:t>в структур</w:t>
      </w:r>
      <w:r w:rsidR="00EB32C5">
        <w:rPr>
          <w:rFonts w:ascii="Times New Roman" w:eastAsia="Times New Roman" w:hAnsi="Times New Roman" w:cs="Times New Roman"/>
          <w:sz w:val="24"/>
          <w:szCs w:val="24"/>
          <w:lang w:eastAsia="ru-RU"/>
        </w:rPr>
        <w:t>ное подра</w:t>
      </w:r>
      <w:r>
        <w:rPr>
          <w:rFonts w:ascii="Times New Roman" w:eastAsia="Times New Roman" w:hAnsi="Times New Roman" w:cs="Times New Roman"/>
          <w:sz w:val="24"/>
          <w:szCs w:val="24"/>
          <w:lang w:eastAsia="ru-RU"/>
        </w:rPr>
        <w:t>зделение</w:t>
      </w:r>
      <w:r w:rsidRPr="00D42601">
        <w:rPr>
          <w:rFonts w:ascii="Times New Roman" w:eastAsia="Times New Roman" w:hAnsi="Times New Roman" w:cs="Times New Roman"/>
          <w:sz w:val="24"/>
          <w:szCs w:val="24"/>
          <w:lang w:eastAsia="ru-RU"/>
        </w:rPr>
        <w:t xml:space="preserve"> ежегодно в течение 3 (трех) лет, следующих за годом получения Субсидии, в срок до 15 апреля текущего года за предыдущий год.</w:t>
      </w:r>
    </w:p>
    <w:p w:rsidR="00D42601" w:rsidRPr="001A4149"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распорядитель</w:t>
      </w:r>
      <w:r w:rsidRPr="00D42601">
        <w:rPr>
          <w:rFonts w:ascii="Times New Roman" w:eastAsia="Times New Roman" w:hAnsi="Times New Roman" w:cs="Times New Roman"/>
          <w:sz w:val="24"/>
          <w:szCs w:val="24"/>
          <w:lang w:eastAsia="ru-RU"/>
        </w:rPr>
        <w:t xml:space="preserve">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D42601" w:rsidRPr="003A4B63" w:rsidRDefault="00D42601" w:rsidP="00D426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51BE9" w:rsidRDefault="008B17AD" w:rsidP="00D426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00451BE9" w:rsidRPr="00733D30">
        <w:rPr>
          <w:rFonts w:ascii="Times New Roman" w:eastAsia="Times New Roman" w:hAnsi="Times New Roman" w:cs="Times New Roman"/>
          <w:sz w:val="24"/>
          <w:szCs w:val="24"/>
          <w:lang w:eastAsia="ru-RU"/>
        </w:rPr>
        <w:t xml:space="preserve">. </w:t>
      </w:r>
      <w:r w:rsidR="00D42601" w:rsidRPr="00D42601">
        <w:rPr>
          <w:rFonts w:ascii="Times New Roman" w:eastAsia="Times New Roman" w:hAnsi="Times New Roman" w:cs="Times New Roman"/>
          <w:sz w:val="24"/>
          <w:szCs w:val="24"/>
          <w:lang w:eastAsia="ru-RU"/>
        </w:rPr>
        <w:t>Требования об осуществлении контроля за соблюдением условий, целей и порядка предоставления субсидий и ответственности за их нарушение</w:t>
      </w:r>
    </w:p>
    <w:p w:rsidR="00D42601" w:rsidRPr="00733D30" w:rsidRDefault="00D42601" w:rsidP="00D42601">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D42601" w:rsidRPr="00D42601"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D42601">
        <w:t xml:space="preserve"> </w:t>
      </w:r>
      <w:r w:rsidRPr="00D42601">
        <w:rPr>
          <w:rFonts w:ascii="Times New Roman" w:eastAsia="Times New Roman" w:hAnsi="Times New Roman" w:cs="Times New Roman"/>
          <w:sz w:val="24"/>
          <w:szCs w:val="24"/>
          <w:lang w:eastAsia="ru-RU"/>
        </w:rPr>
        <w:t xml:space="preserve">Главный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D42601" w:rsidRDefault="00D42601" w:rsidP="00D426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260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D42601">
        <w:rPr>
          <w:rFonts w:ascii="Times New Roman" w:eastAsia="Times New Roman" w:hAnsi="Times New Roman" w:cs="Times New Roman"/>
          <w:sz w:val="24"/>
          <w:szCs w:val="24"/>
          <w:lang w:eastAsia="ru-RU"/>
        </w:rPr>
        <w:t>. Обязательным условием предоставления Субсидии, включаемым в соглашение, является согласие получателя(ей) субсидии(й)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EB32C5" w:rsidRPr="00EB32C5" w:rsidRDefault="00EB32C5" w:rsidP="00EB32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EB32C5">
        <w:t xml:space="preserve"> </w:t>
      </w:r>
      <w:r w:rsidRPr="00EB32C5">
        <w:rPr>
          <w:rFonts w:ascii="Times New Roman" w:eastAsia="Times New Roman" w:hAnsi="Times New Roman" w:cs="Times New Roman"/>
          <w:sz w:val="24"/>
          <w:szCs w:val="24"/>
          <w:lang w:eastAsia="ru-RU"/>
        </w:rPr>
        <w:t xml:space="preserve">Субсидия подлежит возврату в бюджет </w:t>
      </w:r>
      <w:r>
        <w:rPr>
          <w:rFonts w:ascii="Times New Roman" w:eastAsia="Times New Roman" w:hAnsi="Times New Roman" w:cs="Times New Roman"/>
          <w:sz w:val="24"/>
          <w:szCs w:val="24"/>
          <w:lang w:eastAsia="ru-RU"/>
        </w:rPr>
        <w:t xml:space="preserve">городского округа Домодедово </w:t>
      </w:r>
      <w:r w:rsidRPr="00EB32C5">
        <w:rPr>
          <w:rFonts w:ascii="Times New Roman" w:eastAsia="Times New Roman" w:hAnsi="Times New Roman" w:cs="Times New Roman"/>
          <w:sz w:val="24"/>
          <w:szCs w:val="24"/>
          <w:lang w:eastAsia="ru-RU"/>
        </w:rPr>
        <w:t>Московской области в сроки и порядке, установленные в Соглашении, в случаях:</w:t>
      </w:r>
    </w:p>
    <w:p w:rsidR="00EB32C5" w:rsidRPr="00EB32C5" w:rsidRDefault="00EB32C5" w:rsidP="00EB32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2C5">
        <w:rPr>
          <w:rFonts w:ascii="Times New Roman" w:eastAsia="Times New Roman" w:hAnsi="Times New Roman" w:cs="Times New Roman"/>
          <w:sz w:val="24"/>
          <w:szCs w:val="24"/>
          <w:lang w:eastAsia="ru-RU"/>
        </w:rPr>
        <w:t xml:space="preserve">нарушения получателем Субсидии целей, условий и порядка предоставления Субсидии, выявленного в том числе по фактам проверок, проведенных </w:t>
      </w:r>
      <w:r>
        <w:rPr>
          <w:rFonts w:ascii="Times New Roman" w:eastAsia="Times New Roman" w:hAnsi="Times New Roman" w:cs="Times New Roman"/>
          <w:sz w:val="24"/>
          <w:szCs w:val="24"/>
          <w:lang w:eastAsia="ru-RU"/>
        </w:rPr>
        <w:t>главным распорядителем как получателем бюджетных средств</w:t>
      </w:r>
      <w:r w:rsidRPr="00EB32C5">
        <w:rPr>
          <w:rFonts w:ascii="Times New Roman" w:eastAsia="Times New Roman" w:hAnsi="Times New Roman" w:cs="Times New Roman"/>
          <w:sz w:val="24"/>
          <w:szCs w:val="24"/>
          <w:lang w:eastAsia="ru-RU"/>
        </w:rPr>
        <w:t xml:space="preserve"> и уполномоченным органом </w:t>
      </w:r>
      <w:r>
        <w:rPr>
          <w:rFonts w:ascii="Times New Roman" w:eastAsia="Times New Roman" w:hAnsi="Times New Roman" w:cs="Times New Roman"/>
          <w:sz w:val="24"/>
          <w:szCs w:val="24"/>
          <w:lang w:eastAsia="ru-RU"/>
        </w:rPr>
        <w:t>муниципального</w:t>
      </w:r>
      <w:r w:rsidRPr="00EB32C5">
        <w:rPr>
          <w:rFonts w:ascii="Times New Roman" w:eastAsia="Times New Roman" w:hAnsi="Times New Roman" w:cs="Times New Roman"/>
          <w:sz w:val="24"/>
          <w:szCs w:val="24"/>
          <w:lang w:eastAsia="ru-RU"/>
        </w:rPr>
        <w:t xml:space="preserve"> финансового контроля;</w:t>
      </w:r>
    </w:p>
    <w:p w:rsidR="00D42601" w:rsidRDefault="00EB32C5" w:rsidP="00EB32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2C5">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EB32C5">
        <w:rPr>
          <w:rFonts w:ascii="Times New Roman" w:eastAsia="Times New Roman" w:hAnsi="Times New Roman" w:cs="Times New Roman"/>
          <w:sz w:val="24"/>
          <w:szCs w:val="24"/>
          <w:lang w:eastAsia="ru-RU"/>
        </w:rPr>
        <w:t>достижения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3A4B63" w:rsidRPr="003A4B63" w:rsidRDefault="00C85D5B"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C85D5B">
        <w:t xml:space="preserve"> </w:t>
      </w:r>
      <w:r w:rsidR="003A4B63">
        <w:rPr>
          <w:rFonts w:ascii="Times New Roman" w:hAnsi="Times New Roman" w:cs="Times New Roman"/>
          <w:sz w:val="24"/>
          <w:szCs w:val="24"/>
        </w:rPr>
        <w:t xml:space="preserve">В случае </w:t>
      </w:r>
      <w:r w:rsidR="003A4B63" w:rsidRPr="003A4B63">
        <w:rPr>
          <w:rFonts w:ascii="Times New Roman" w:eastAsia="Times New Roman" w:hAnsi="Times New Roman" w:cs="Times New Roman"/>
          <w:sz w:val="24"/>
          <w:szCs w:val="24"/>
          <w:lang w:eastAsia="ru-RU"/>
        </w:rPr>
        <w:t>не</w:t>
      </w:r>
      <w:r w:rsidR="003A4B63">
        <w:rPr>
          <w:rFonts w:ascii="Times New Roman" w:eastAsia="Times New Roman" w:hAnsi="Times New Roman" w:cs="Times New Roman"/>
          <w:sz w:val="24"/>
          <w:szCs w:val="24"/>
          <w:lang w:eastAsia="ru-RU"/>
        </w:rPr>
        <w:t xml:space="preserve"> </w:t>
      </w:r>
      <w:r w:rsidR="003A4B63" w:rsidRPr="003A4B63">
        <w:rPr>
          <w:rFonts w:ascii="Times New Roman" w:eastAsia="Times New Roman" w:hAnsi="Times New Roman" w:cs="Times New Roman"/>
          <w:sz w:val="24"/>
          <w:szCs w:val="24"/>
          <w:lang w:eastAsia="ru-RU"/>
        </w:rPr>
        <w:t xml:space="preserve">достижении </w:t>
      </w:r>
      <w:r w:rsidR="003A4B63">
        <w:rPr>
          <w:rFonts w:ascii="Times New Roman" w:eastAsia="Times New Roman" w:hAnsi="Times New Roman" w:cs="Times New Roman"/>
          <w:sz w:val="24"/>
          <w:szCs w:val="24"/>
          <w:lang w:eastAsia="ru-RU"/>
        </w:rPr>
        <w:t>одного из показателей</w:t>
      </w:r>
      <w:r w:rsidR="003A4B63" w:rsidRPr="003A4B63">
        <w:rPr>
          <w:rFonts w:ascii="Times New Roman" w:eastAsia="Times New Roman" w:hAnsi="Times New Roman" w:cs="Times New Roman"/>
          <w:sz w:val="24"/>
          <w:szCs w:val="24"/>
          <w:lang w:eastAsia="ru-RU"/>
        </w:rPr>
        <w:t xml:space="preserve">, необходимого для достижения результатов предоставления субсидии, средства субсидии подлежат возврату в бюджет </w:t>
      </w:r>
      <w:r w:rsidR="003A4B63">
        <w:rPr>
          <w:rFonts w:ascii="Times New Roman" w:eastAsia="Times New Roman" w:hAnsi="Times New Roman" w:cs="Times New Roman"/>
          <w:sz w:val="24"/>
          <w:szCs w:val="24"/>
          <w:lang w:eastAsia="ru-RU"/>
        </w:rPr>
        <w:t>городского округа Домодедово Московской области</w:t>
      </w:r>
      <w:r w:rsidR="003A4B63" w:rsidRPr="003A4B63">
        <w:rPr>
          <w:rFonts w:ascii="Times New Roman" w:eastAsia="Times New Roman" w:hAnsi="Times New Roman" w:cs="Times New Roman"/>
          <w:sz w:val="24"/>
          <w:szCs w:val="24"/>
          <w:lang w:eastAsia="ru-RU"/>
        </w:rPr>
        <w:t xml:space="preserve"> пропорционально доле такого показателя в течение </w:t>
      </w:r>
      <w:r w:rsidR="003A4B63">
        <w:rPr>
          <w:rFonts w:ascii="Times New Roman" w:eastAsia="Times New Roman" w:hAnsi="Times New Roman" w:cs="Times New Roman"/>
          <w:sz w:val="24"/>
          <w:szCs w:val="24"/>
          <w:lang w:eastAsia="ru-RU"/>
        </w:rPr>
        <w:t>5 (пяти)</w:t>
      </w:r>
      <w:r w:rsidR="003A4B63" w:rsidRPr="003A4B63">
        <w:rPr>
          <w:rFonts w:ascii="Times New Roman" w:eastAsia="Times New Roman" w:hAnsi="Times New Roman" w:cs="Times New Roman"/>
          <w:sz w:val="24"/>
          <w:szCs w:val="24"/>
          <w:lang w:eastAsia="ru-RU"/>
        </w:rPr>
        <w:t xml:space="preserve"> календарных дней со дня получения соответствующего </w:t>
      </w:r>
      <w:r w:rsidR="003A4B63">
        <w:rPr>
          <w:rFonts w:ascii="Times New Roman" w:eastAsia="Times New Roman" w:hAnsi="Times New Roman" w:cs="Times New Roman"/>
          <w:sz w:val="24"/>
          <w:szCs w:val="24"/>
          <w:lang w:eastAsia="ru-RU"/>
        </w:rPr>
        <w:t>Требования о</w:t>
      </w:r>
      <w:r w:rsidR="003A4B63" w:rsidRPr="003A4B63">
        <w:rPr>
          <w:rFonts w:ascii="Times New Roman" w:eastAsia="Times New Roman" w:hAnsi="Times New Roman" w:cs="Times New Roman"/>
          <w:sz w:val="24"/>
          <w:szCs w:val="24"/>
          <w:lang w:eastAsia="ru-RU"/>
        </w:rPr>
        <w:t xml:space="preserve"> возврате.</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 xml:space="preserve">Объем средств, подлежащих возврату </w:t>
      </w:r>
      <w:r>
        <w:rPr>
          <w:rFonts w:ascii="Times New Roman" w:eastAsia="Times New Roman" w:hAnsi="Times New Roman" w:cs="Times New Roman"/>
          <w:sz w:val="24"/>
          <w:szCs w:val="24"/>
          <w:lang w:eastAsia="ru-RU"/>
        </w:rPr>
        <w:t>Получателем</w:t>
      </w:r>
      <w:r w:rsidRPr="003A4B63">
        <w:rPr>
          <w:rFonts w:ascii="Times New Roman" w:eastAsia="Times New Roman" w:hAnsi="Times New Roman" w:cs="Times New Roman"/>
          <w:sz w:val="24"/>
          <w:szCs w:val="24"/>
          <w:lang w:eastAsia="ru-RU"/>
        </w:rPr>
        <w:t xml:space="preserve"> в бюджет </w:t>
      </w:r>
      <w:r>
        <w:rPr>
          <w:rFonts w:ascii="Times New Roman" w:eastAsia="Times New Roman" w:hAnsi="Times New Roman" w:cs="Times New Roman"/>
          <w:sz w:val="24"/>
          <w:szCs w:val="24"/>
          <w:lang w:eastAsia="ru-RU"/>
        </w:rPr>
        <w:t xml:space="preserve">городского округа Домодедово </w:t>
      </w:r>
      <w:r w:rsidRPr="003A4B63">
        <w:rPr>
          <w:rFonts w:ascii="Times New Roman" w:eastAsia="Times New Roman" w:hAnsi="Times New Roman" w:cs="Times New Roman"/>
          <w:sz w:val="24"/>
          <w:szCs w:val="24"/>
          <w:lang w:eastAsia="ru-RU"/>
        </w:rPr>
        <w:t>Московской области, определяется по формуле:</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3A4B63">
        <w:rPr>
          <w:rFonts w:ascii="Times New Roman" w:eastAsia="Times New Roman" w:hAnsi="Times New Roman" w:cs="Times New Roman"/>
          <w:sz w:val="24"/>
          <w:szCs w:val="24"/>
          <w:lang w:eastAsia="ru-RU"/>
        </w:rPr>
        <w:t xml:space="preserve">возвр = </w:t>
      </w:r>
      <w:r w:rsidRPr="003A4B63">
        <w:rPr>
          <w:rFonts w:ascii="Times New Roman" w:eastAsia="Times New Roman" w:hAnsi="Times New Roman" w:cs="Times New Roman"/>
          <w:sz w:val="24"/>
          <w:szCs w:val="24"/>
          <w:lang w:val="en-US" w:eastAsia="ru-RU"/>
        </w:rPr>
        <w:t>S</w:t>
      </w:r>
      <w:r w:rsidRPr="003A4B63">
        <w:rPr>
          <w:rFonts w:ascii="Times New Roman" w:eastAsia="Times New Roman" w:hAnsi="Times New Roman" w:cs="Times New Roman"/>
          <w:sz w:val="24"/>
          <w:szCs w:val="24"/>
          <w:lang w:eastAsia="ru-RU"/>
        </w:rPr>
        <w:t xml:space="preserve"> </w:t>
      </w:r>
      <w:r w:rsidRPr="003A4B63">
        <w:rPr>
          <w:rFonts w:ascii="Times New Roman" w:eastAsia="Times New Roman" w:hAnsi="Times New Roman" w:cs="Times New Roman"/>
          <w:sz w:val="24"/>
          <w:szCs w:val="24"/>
          <w:lang w:val="en-US" w:eastAsia="ru-RU"/>
        </w:rPr>
        <w:t>x</w:t>
      </w:r>
      <w:r w:rsidRPr="003A4B63">
        <w:rPr>
          <w:rFonts w:ascii="Times New Roman" w:eastAsia="Times New Roman" w:hAnsi="Times New Roman" w:cs="Times New Roman"/>
          <w:sz w:val="24"/>
          <w:szCs w:val="24"/>
          <w:lang w:eastAsia="ru-RU"/>
        </w:rPr>
        <w:t xml:space="preserve"> (1 - </w:t>
      </w:r>
      <w:r w:rsidRPr="003A4B63">
        <w:rPr>
          <w:rFonts w:ascii="Times New Roman" w:eastAsia="Times New Roman" w:hAnsi="Times New Roman" w:cs="Times New Roman"/>
          <w:sz w:val="24"/>
          <w:szCs w:val="24"/>
          <w:lang w:val="en-US" w:eastAsia="ru-RU"/>
        </w:rPr>
        <w:t>F</w:t>
      </w:r>
      <w:r w:rsidRPr="003A4B63">
        <w:rPr>
          <w:rFonts w:ascii="Times New Roman" w:eastAsia="Times New Roman" w:hAnsi="Times New Roman" w:cs="Times New Roman"/>
          <w:sz w:val="24"/>
          <w:szCs w:val="24"/>
          <w:lang w:eastAsia="ru-RU"/>
        </w:rPr>
        <w:t xml:space="preserve"> / </w:t>
      </w:r>
      <w:r w:rsidRPr="003A4B63">
        <w:rPr>
          <w:rFonts w:ascii="Times New Roman" w:eastAsia="Times New Roman" w:hAnsi="Times New Roman" w:cs="Times New Roman"/>
          <w:sz w:val="24"/>
          <w:szCs w:val="24"/>
          <w:lang w:val="en-US" w:eastAsia="ru-RU"/>
        </w:rPr>
        <w:t>P</w:t>
      </w:r>
      <w:r w:rsidRPr="003A4B63">
        <w:rPr>
          <w:rFonts w:ascii="Times New Roman" w:eastAsia="Times New Roman" w:hAnsi="Times New Roman" w:cs="Times New Roman"/>
          <w:sz w:val="24"/>
          <w:szCs w:val="24"/>
          <w:lang w:eastAsia="ru-RU"/>
        </w:rPr>
        <w:t>),</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где:</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3A4B63">
        <w:rPr>
          <w:rFonts w:ascii="Times New Roman" w:eastAsia="Times New Roman" w:hAnsi="Times New Roman" w:cs="Times New Roman"/>
          <w:sz w:val="24"/>
          <w:szCs w:val="24"/>
          <w:lang w:eastAsia="ru-RU"/>
        </w:rPr>
        <w:t>воз</w:t>
      </w:r>
      <w:r>
        <w:rPr>
          <w:rFonts w:ascii="Times New Roman" w:eastAsia="Times New Roman" w:hAnsi="Times New Roman" w:cs="Times New Roman"/>
          <w:sz w:val="24"/>
          <w:szCs w:val="24"/>
          <w:lang w:eastAsia="ru-RU"/>
        </w:rPr>
        <w:t>в</w:t>
      </w:r>
      <w:r w:rsidRPr="003A4B63">
        <w:rPr>
          <w:rFonts w:ascii="Times New Roman" w:eastAsia="Times New Roman" w:hAnsi="Times New Roman" w:cs="Times New Roman"/>
          <w:sz w:val="24"/>
          <w:szCs w:val="24"/>
          <w:lang w:eastAsia="ru-RU"/>
        </w:rPr>
        <w:t>р - объем средств, подлежащих возврату Предприятием в бюджет Московской области;</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S - размер субсидии;</w:t>
      </w:r>
    </w:p>
    <w:p w:rsidR="003A4B63" w:rsidRPr="003A4B63"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F - фактическое достигнутое значение показателя результативности (целевого показателя) предоставления субсидии на отчетную дату;</w:t>
      </w:r>
    </w:p>
    <w:p w:rsidR="00C85D5B"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4B63">
        <w:rPr>
          <w:rFonts w:ascii="Times New Roman" w:eastAsia="Times New Roman" w:hAnsi="Times New Roman" w:cs="Times New Roman"/>
          <w:sz w:val="24"/>
          <w:szCs w:val="24"/>
          <w:lang w:eastAsia="ru-RU"/>
        </w:rPr>
        <w:t>P - плановое значение показателя результативности (целевого показателя) предоставления субсидии, установленное соглашением.</w:t>
      </w:r>
    </w:p>
    <w:p w:rsidR="003A4B63" w:rsidRPr="00C85D5B" w:rsidRDefault="003A4B63" w:rsidP="003A4B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5D5B" w:rsidRPr="00C85D5B" w:rsidRDefault="00C85D5B" w:rsidP="00C85D5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5D5B">
        <w:rPr>
          <w:rFonts w:ascii="Times New Roman" w:eastAsia="Times New Roman" w:hAnsi="Times New Roman" w:cs="Times New Roman"/>
          <w:sz w:val="24"/>
          <w:szCs w:val="24"/>
          <w:lang w:eastAsia="ru-RU"/>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C85D5B" w:rsidRDefault="00037D51" w:rsidP="00C85D5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85D5B" w:rsidRPr="00C85D5B">
        <w:rPr>
          <w:rFonts w:ascii="Times New Roman" w:eastAsia="Times New Roman" w:hAnsi="Times New Roman" w:cs="Times New Roman"/>
          <w:sz w:val="24"/>
          <w:szCs w:val="24"/>
          <w:lang w:eastAsia="ru-RU"/>
        </w:rPr>
        <w:t xml:space="preserve"> Мера ответственности в виде возврата Субсидии в бюджет </w:t>
      </w:r>
      <w:r>
        <w:rPr>
          <w:rFonts w:ascii="Times New Roman" w:eastAsia="Times New Roman" w:hAnsi="Times New Roman" w:cs="Times New Roman"/>
          <w:sz w:val="24"/>
          <w:szCs w:val="24"/>
          <w:lang w:eastAsia="ru-RU"/>
        </w:rPr>
        <w:t xml:space="preserve">городского округа Домодедово </w:t>
      </w:r>
      <w:r w:rsidR="00C85D5B" w:rsidRPr="00C85D5B">
        <w:rPr>
          <w:rFonts w:ascii="Times New Roman" w:eastAsia="Times New Roman" w:hAnsi="Times New Roman" w:cs="Times New Roman"/>
          <w:sz w:val="24"/>
          <w:szCs w:val="24"/>
          <w:lang w:eastAsia="ru-RU"/>
        </w:rPr>
        <w:t xml:space="preserve">Московской области за нарушения, предусмотренные </w:t>
      </w:r>
      <w:r>
        <w:rPr>
          <w:rFonts w:ascii="Times New Roman" w:eastAsia="Times New Roman" w:hAnsi="Times New Roman" w:cs="Times New Roman"/>
          <w:sz w:val="24"/>
          <w:szCs w:val="24"/>
          <w:lang w:eastAsia="ru-RU"/>
        </w:rPr>
        <w:t>пунктом</w:t>
      </w:r>
      <w:r w:rsidR="00C85D5B" w:rsidRPr="00C85D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r w:rsidR="00C85D5B" w:rsidRPr="00C85D5B">
        <w:rPr>
          <w:rFonts w:ascii="Times New Roman" w:eastAsia="Times New Roman" w:hAnsi="Times New Roman" w:cs="Times New Roman"/>
          <w:sz w:val="24"/>
          <w:szCs w:val="24"/>
          <w:lang w:eastAsia="ru-RU"/>
        </w:rPr>
        <w:t xml:space="preserve">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w:t>
      </w:r>
    </w:p>
    <w:p w:rsidR="00451BE9" w:rsidRPr="00733D30" w:rsidRDefault="00EB32C5"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037D5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51BE9" w:rsidRPr="00733D30">
        <w:rPr>
          <w:rFonts w:ascii="Times New Roman" w:eastAsia="Times New Roman" w:hAnsi="Times New Roman" w:cs="Times New Roman"/>
          <w:sz w:val="24"/>
          <w:szCs w:val="24"/>
          <w:lang w:eastAsia="ru-RU"/>
        </w:rPr>
        <w:t xml:space="preserve"> При наличии оснований, предусмотренных </w:t>
      </w:r>
      <w:r w:rsidR="00451BE9" w:rsidRPr="008B17AD">
        <w:rPr>
          <w:rFonts w:ascii="Times New Roman" w:eastAsia="Times New Roman" w:hAnsi="Times New Roman" w:cs="Times New Roman"/>
          <w:sz w:val="24"/>
          <w:szCs w:val="24"/>
          <w:lang w:eastAsia="ru-RU"/>
        </w:rPr>
        <w:t>пунктом</w:t>
      </w:r>
      <w:hyperlink w:anchor="Par190" w:history="1"/>
      <w:r w:rsidR="009201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35</w:t>
      </w:r>
      <w:r w:rsidR="008B17AD" w:rsidRPr="008B17AD">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настоящего </w:t>
      </w:r>
      <w:r>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451BE9" w:rsidRPr="00733D30" w:rsidRDefault="00C85D5B"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37D51">
        <w:rPr>
          <w:rFonts w:ascii="Times New Roman" w:eastAsia="Times New Roman" w:hAnsi="Times New Roman" w:cs="Times New Roman"/>
          <w:sz w:val="24"/>
          <w:szCs w:val="24"/>
          <w:lang w:eastAsia="ru-RU"/>
        </w:rPr>
        <w:t>9</w:t>
      </w:r>
      <w:r w:rsidR="00451BE9" w:rsidRPr="00733D30">
        <w:rPr>
          <w:rFonts w:ascii="Times New Roman" w:eastAsia="Times New Roman" w:hAnsi="Times New Roman" w:cs="Times New Roman"/>
          <w:sz w:val="24"/>
          <w:szCs w:val="24"/>
          <w:lang w:eastAsia="ru-RU"/>
        </w:rPr>
        <w:t>. 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451BE9" w:rsidRPr="00733D30" w:rsidRDefault="00037D51"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451BE9" w:rsidRPr="00733D30">
        <w:rPr>
          <w:rFonts w:ascii="Times New Roman" w:eastAsia="Times New Roman" w:hAnsi="Times New Roman" w:cs="Times New Roman"/>
          <w:sz w:val="24"/>
          <w:szCs w:val="24"/>
          <w:lang w:eastAsia="ru-RU"/>
        </w:rPr>
        <w:t>. Требование направляется получателю Субсидии в течение 5 (пяти) рабочих дней с даты его подписания.</w:t>
      </w:r>
      <w:r w:rsidR="00E03C98">
        <w:rPr>
          <w:rFonts w:ascii="Times New Roman" w:eastAsia="Times New Roman" w:hAnsi="Times New Roman" w:cs="Times New Roman"/>
          <w:sz w:val="24"/>
          <w:szCs w:val="24"/>
          <w:lang w:eastAsia="ru-RU"/>
        </w:rPr>
        <w:t xml:space="preserve"> Получатель субсидии обязан осуществить возврат субсидии в течение 5 (пяти) рабочих дней с момента получения Требования.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w:t>
      </w:r>
      <w:r w:rsidR="00037D51">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В случае неисполнения получателем Субсидии требования о возврате Субсидии (части Субсиди</w:t>
      </w:r>
      <w:r>
        <w:rPr>
          <w:rFonts w:ascii="Times New Roman" w:eastAsia="Times New Roman" w:hAnsi="Times New Roman" w:cs="Times New Roman"/>
          <w:sz w:val="24"/>
          <w:szCs w:val="24"/>
          <w:lang w:eastAsia="ru-RU"/>
        </w:rPr>
        <w:t>и), предусмотренного пунктом</w:t>
      </w:r>
      <w:r w:rsidR="00D71F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настоящего </w:t>
      </w:r>
      <w:r w:rsidR="00A25AEC">
        <w:rPr>
          <w:rFonts w:ascii="Times New Roman" w:eastAsia="Times New Roman" w:hAnsi="Times New Roman" w:cs="Times New Roman"/>
          <w:sz w:val="24"/>
          <w:szCs w:val="24"/>
          <w:lang w:eastAsia="ru-RU"/>
        </w:rPr>
        <w:t>раздела</w:t>
      </w:r>
      <w:r w:rsidRPr="00733D30">
        <w:rPr>
          <w:rFonts w:ascii="Times New Roman" w:eastAsia="Times New Roman" w:hAnsi="Times New Roman" w:cs="Times New Roman"/>
          <w:sz w:val="24"/>
          <w:szCs w:val="24"/>
          <w:lang w:eastAsia="ru-RU"/>
        </w:rPr>
        <w:t>, Администрация городского округа Домодедово производит ее взыскание в порядке, установленном законодательством Российской Федерации.</w:t>
      </w:r>
    </w:p>
    <w:p w:rsidR="00451BE9" w:rsidRPr="00733D30" w:rsidRDefault="00EF5524"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B0AF9">
        <w:rPr>
          <w:rFonts w:ascii="Times New Roman" w:eastAsia="Times New Roman" w:hAnsi="Times New Roman" w:cs="Times New Roman"/>
          <w:sz w:val="24"/>
          <w:szCs w:val="24"/>
          <w:lang w:eastAsia="ru-RU"/>
        </w:rPr>
        <w:t>2</w:t>
      </w:r>
      <w:r w:rsidR="00451BE9" w:rsidRPr="00733D30">
        <w:rPr>
          <w:rFonts w:ascii="Times New Roman" w:eastAsia="Times New Roman" w:hAnsi="Times New Roman" w:cs="Times New Roman"/>
          <w:sz w:val="24"/>
          <w:szCs w:val="24"/>
          <w:lang w:eastAsia="ru-RU"/>
        </w:rPr>
        <w:t>.В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14863" w:rsidRDefault="0061486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14863" w:rsidRDefault="0061486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14863" w:rsidRDefault="0061486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1F550D" w:rsidRDefault="001F550D"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14863" w:rsidRDefault="0061486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4E5201" w:rsidRPr="00733D30" w:rsidRDefault="009B2716"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w:t>
      </w:r>
      <w:r w:rsidR="004E5201" w:rsidRPr="00733D30">
        <w:rPr>
          <w:rFonts w:ascii="Times New Roman" w:eastAsia="Times New Roman" w:hAnsi="Times New Roman" w:cs="Times New Roman"/>
          <w:sz w:val="24"/>
          <w:szCs w:val="24"/>
          <w:lang w:eastAsia="ru-RU"/>
        </w:rPr>
        <w:t xml:space="preserve">риложение № </w:t>
      </w:r>
      <w:r w:rsidR="004E5201">
        <w:rPr>
          <w:rFonts w:ascii="Times New Roman" w:eastAsia="Times New Roman" w:hAnsi="Times New Roman" w:cs="Times New Roman"/>
          <w:sz w:val="24"/>
          <w:szCs w:val="24"/>
          <w:lang w:eastAsia="ru-RU"/>
        </w:rPr>
        <w:t>1</w:t>
      </w:r>
    </w:p>
    <w:p w:rsidR="000965E4" w:rsidRDefault="004E5201" w:rsidP="003A6862">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к Порядку</w:t>
      </w:r>
      <w:r w:rsidR="009201CC" w:rsidRPr="00D317BB">
        <w:rPr>
          <w:rFonts w:ascii="Times New Roman" w:eastAsia="Times New Roman" w:hAnsi="Times New Roman" w:cs="Times New Roman"/>
          <w:sz w:val="24"/>
          <w:szCs w:val="24"/>
          <w:lang w:eastAsia="ru-RU"/>
        </w:rPr>
        <w:t xml:space="preserve"> </w:t>
      </w:r>
      <w:r w:rsidR="00D317BB">
        <w:rPr>
          <w:rFonts w:ascii="Times New Roman" w:hAnsi="Times New Roman" w:cs="Times New Roman"/>
          <w:sz w:val="24"/>
          <w:szCs w:val="24"/>
        </w:rPr>
        <w:t>к</w:t>
      </w:r>
      <w:r w:rsidR="00831F0E" w:rsidRPr="00D317BB">
        <w:rPr>
          <w:rFonts w:ascii="Times New Roman" w:hAnsi="Times New Roman" w:cs="Times New Roman"/>
          <w:sz w:val="24"/>
          <w:szCs w:val="24"/>
        </w:rPr>
        <w:t xml:space="preserve">онкурсного отбора заявок </w:t>
      </w:r>
      <w:r w:rsidR="00D317BB" w:rsidRPr="00D317BB">
        <w:rPr>
          <w:rFonts w:ascii="Times New Roman" w:hAnsi="Times New Roman" w:cs="Times New Roman"/>
          <w:sz w:val="24"/>
          <w:szCs w:val="24"/>
        </w:rPr>
        <w:t>на</w:t>
      </w:r>
      <w:r w:rsidR="00D317BB">
        <w:t xml:space="preserve"> </w:t>
      </w:r>
      <w:r w:rsidR="00D317BB">
        <w:rPr>
          <w:rFonts w:ascii="Times New Roman" w:hAnsi="Times New Roman" w:cs="Times New Roman"/>
          <w:sz w:val="24"/>
          <w:szCs w:val="24"/>
        </w:rPr>
        <w:t>предоставление</w:t>
      </w:r>
      <w:r w:rsidR="00FA0F23">
        <w:rPr>
          <w:rFonts w:ascii="Times New Roman" w:hAnsi="Times New Roman" w:cs="Times New Roman"/>
          <w:sz w:val="24"/>
          <w:szCs w:val="24"/>
        </w:rPr>
        <w:t xml:space="preserve"> за счет средств бюджета городского округа Домодедово</w:t>
      </w:r>
      <w:r w:rsidR="009201CC"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9201CC"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9201CC"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sidR="003A6862">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Pr="004E5201" w:rsidRDefault="004E5201" w:rsidP="004E5201">
      <w:pPr>
        <w:spacing w:after="0" w:line="240" w:lineRule="auto"/>
        <w:ind w:left="5670"/>
        <w:rPr>
          <w:rFonts w:ascii="Times New Roman" w:eastAsia="Times New Roman" w:hAnsi="Times New Roman" w:cs="Times New Roman"/>
          <w:bCs/>
          <w:sz w:val="28"/>
          <w:szCs w:val="28"/>
          <w:lang w:eastAsia="ru-RU"/>
        </w:rPr>
      </w:pPr>
      <w:r w:rsidRPr="004E5201">
        <w:rPr>
          <w:rFonts w:ascii="Times New Roman" w:eastAsia="Times New Roman" w:hAnsi="Times New Roman" w:cs="Times New Roman"/>
          <w:bCs/>
          <w:sz w:val="24"/>
          <w:szCs w:val="24"/>
          <w:lang w:eastAsia="ru-RU"/>
        </w:rPr>
        <w:t>«В Администрацию городского округа Домодедово Московской области»</w:t>
      </w: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3464EA" w:rsidRDefault="003464EA" w:rsidP="003464EA">
      <w:pPr>
        <w:spacing w:after="0" w:line="240" w:lineRule="auto"/>
        <w:ind w:left="5670"/>
        <w:jc w:val="right"/>
        <w:rPr>
          <w:rFonts w:ascii="Times New Roman" w:eastAsia="Times New Roman" w:hAnsi="Times New Roman" w:cs="Times New Roman"/>
          <w:bCs/>
          <w:i/>
          <w:sz w:val="24"/>
          <w:szCs w:val="24"/>
          <w:lang w:eastAsia="ru-RU"/>
        </w:rPr>
      </w:pPr>
      <w:r w:rsidRPr="003464EA">
        <w:rPr>
          <w:rFonts w:ascii="Times New Roman" w:eastAsia="Times New Roman" w:hAnsi="Times New Roman" w:cs="Times New Roman"/>
          <w:bCs/>
          <w:i/>
          <w:sz w:val="24"/>
          <w:szCs w:val="24"/>
          <w:lang w:eastAsia="ru-RU"/>
        </w:rPr>
        <w:t>Форма</w:t>
      </w:r>
    </w:p>
    <w:p w:rsidR="004E5201" w:rsidRP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bCs/>
          <w:sz w:val="24"/>
          <w:szCs w:val="24"/>
          <w:lang w:eastAsia="ru-RU"/>
        </w:rPr>
        <w:t>Заявление на предоставление финансовой поддержки (субсидии)</w:t>
      </w:r>
    </w:p>
    <w:p w:rsidR="004E5201" w:rsidRPr="004E5201" w:rsidRDefault="004E5201" w:rsidP="004E5201">
      <w:pPr>
        <w:spacing w:after="0" w:line="240" w:lineRule="auto"/>
        <w:jc w:val="center"/>
        <w:rPr>
          <w:rFonts w:ascii="Times New Roman" w:eastAsia="Times New Roman" w:hAnsi="Times New Roman" w:cs="Times New Roman"/>
          <w:bCs/>
          <w:sz w:val="24"/>
          <w:szCs w:val="24"/>
          <w:u w:val="single"/>
          <w:lang w:eastAsia="ru-RU"/>
        </w:rPr>
      </w:pPr>
      <w:r w:rsidRPr="004E5201">
        <w:rPr>
          <w:rFonts w:ascii="Times New Roman" w:eastAsia="Times New Roman" w:hAnsi="Times New Roman" w:cs="Times New Roman"/>
          <w:sz w:val="24"/>
          <w:szCs w:val="24"/>
          <w:u w:val="single"/>
          <w:lang w:eastAsia="ru-RU"/>
        </w:rPr>
        <w:t>Мероприятие «</w:t>
      </w:r>
      <w:r w:rsidRPr="004E5201">
        <w:rPr>
          <w:rFonts w:ascii="Times New Roman" w:eastAsia="Times New Roman" w:hAnsi="Times New Roman" w:cs="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E5201" w:rsidRPr="004E5201" w:rsidRDefault="004E5201" w:rsidP="004E5201">
      <w:pPr>
        <w:spacing w:after="0" w:line="240" w:lineRule="auto"/>
        <w:jc w:val="center"/>
        <w:rPr>
          <w:rFonts w:ascii="Times New Roman" w:eastAsia="Times New Roman" w:hAnsi="Times New Roman" w:cs="Times New Roman"/>
          <w:bCs/>
          <w:sz w:val="16"/>
          <w:szCs w:val="16"/>
          <w:lang w:eastAsia="ru-RU"/>
        </w:rPr>
      </w:pPr>
    </w:p>
    <w:p w:rsidR="004E5201" w:rsidRPr="004E5201" w:rsidRDefault="004E5201" w:rsidP="004E5201">
      <w:pPr>
        <w:spacing w:after="0" w:line="240" w:lineRule="auto"/>
        <w:jc w:val="both"/>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w:t>
      </w:r>
      <w:r w:rsidRPr="004E5201">
        <w:rPr>
          <w:rFonts w:ascii="Times New Roman" w:eastAsia="Times New Roman" w:hAnsi="Times New Roman" w:cs="Times New Roman"/>
          <w:b/>
          <w:sz w:val="24"/>
          <w:szCs w:val="24"/>
          <w:lang w:eastAsia="ru-RU"/>
        </w:rPr>
        <w:t xml:space="preserve">. Сведения о Заявителе </w:t>
      </w:r>
    </w:p>
    <w:tbl>
      <w:tblPr>
        <w:tblStyle w:val="12"/>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E5201" w:rsidRPr="004E5201" w:rsidTr="00B41B65">
        <w:tc>
          <w:tcPr>
            <w:tcW w:w="5088" w:type="dxa"/>
            <w:gridSpan w:val="2"/>
            <w:shd w:val="clear" w:color="auto" w:fill="auto"/>
          </w:tcPr>
          <w:p w:rsidR="004E5201" w:rsidRPr="004E5201" w:rsidRDefault="004E5201" w:rsidP="004E5201">
            <w:pPr>
              <w:spacing w:line="216" w:lineRule="auto"/>
              <w:rPr>
                <w:rFonts w:ascii="Times New Roman" w:hAnsi="Times New Roman"/>
                <w:sz w:val="28"/>
                <w:szCs w:val="28"/>
              </w:rPr>
            </w:pPr>
            <w:r w:rsidRPr="004E5201">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4E5201" w:rsidRPr="004E5201" w:rsidRDefault="004E5201" w:rsidP="004E5201">
            <w:pPr>
              <w:jc w:val="both"/>
              <w:rPr>
                <w:rFonts w:ascii="Times New Roman" w:hAnsi="Times New Roman"/>
                <w:b/>
                <w:i/>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Сокращенное наименование организации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ОГРН/ОГРНИП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ИНН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КПП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Адрес места ведения бизнеса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b/>
                <w:sz w:val="28"/>
                <w:szCs w:val="28"/>
              </w:rPr>
            </w:pPr>
            <w:r w:rsidRPr="004E5201">
              <w:rPr>
                <w:rFonts w:ascii="Times New Roman" w:hAnsi="Times New Roman"/>
                <w:sz w:val="24"/>
              </w:rPr>
              <w:t>Реквизиты</w:t>
            </w: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Наименование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rPr>
          <w:trHeight w:val="423"/>
        </w:trPr>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Расчетный счет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Кор / счет</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БИК</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ИНН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КПП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sz w:val="28"/>
                <w:szCs w:val="28"/>
              </w:rPr>
            </w:pPr>
            <w:r w:rsidRPr="004E5201">
              <w:rPr>
                <w:rFonts w:ascii="Times New Roman" w:hAnsi="Times New Roman"/>
                <w:sz w:val="24"/>
              </w:rPr>
              <w:t>Руководитель</w:t>
            </w: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Фамилия Имя Отчество</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Контактный телефон</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bl>
    <w:p w:rsidR="004E5201" w:rsidRPr="004E5201" w:rsidRDefault="004E5201" w:rsidP="004E5201">
      <w:pPr>
        <w:spacing w:after="0" w:line="240" w:lineRule="auto"/>
        <w:jc w:val="both"/>
        <w:rPr>
          <w:rFonts w:ascii="Times New Roman" w:eastAsia="Times New Roman" w:hAnsi="Times New Roman" w:cs="Times New Roman"/>
          <w:b/>
          <w:sz w:val="28"/>
          <w:szCs w:val="28"/>
          <w:lang w:eastAsia="ru-RU"/>
        </w:rPr>
      </w:pPr>
    </w:p>
    <w:tbl>
      <w:tblPr>
        <w:tblStyle w:val="12"/>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E5201" w:rsidRPr="004E5201" w:rsidTr="00B41B65">
        <w:tc>
          <w:tcPr>
            <w:tcW w:w="10289" w:type="dxa"/>
            <w:gridSpan w:val="2"/>
            <w:shd w:val="clear" w:color="auto" w:fill="auto"/>
          </w:tcPr>
          <w:p w:rsidR="004E5201" w:rsidRPr="004E5201" w:rsidRDefault="004E5201" w:rsidP="004E5201">
            <w:pPr>
              <w:jc w:val="center"/>
              <w:rPr>
                <w:sz w:val="24"/>
              </w:rPr>
            </w:pPr>
            <w:r w:rsidRPr="004E5201">
              <w:rPr>
                <w:rFonts w:ascii="Times New Roman" w:hAnsi="Times New Roman"/>
                <w:sz w:val="24"/>
              </w:rPr>
              <w:t>Контактное лицо</w:t>
            </w: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Должность</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Фамилия Имя Отчество</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lastRenderedPageBreak/>
              <w:t>Контактный телефон</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E-mail</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bl>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w:t>
      </w:r>
      <w:r w:rsidRPr="004E5201">
        <w:rPr>
          <w:rFonts w:ascii="Times New Roman" w:eastAsia="Times New Roman" w:hAnsi="Times New Roman" w:cs="Times New Roman"/>
          <w:b/>
          <w:sz w:val="24"/>
          <w:szCs w:val="24"/>
          <w:lang w:eastAsia="ru-RU"/>
        </w:rPr>
        <w:t xml:space="preserve">. Расчет размера субсидии </w:t>
      </w:r>
    </w:p>
    <w:p w:rsidR="004E5201" w:rsidRPr="004E5201" w:rsidRDefault="004E5201" w:rsidP="004E5201">
      <w:pPr>
        <w:spacing w:after="0" w:line="240" w:lineRule="auto"/>
        <w:jc w:val="both"/>
        <w:rPr>
          <w:rFonts w:ascii="Times New Roman" w:eastAsia="Times New Roman" w:hAnsi="Times New Roman" w:cs="Times New Roman"/>
          <w:b/>
          <w:bCs/>
          <w:sz w:val="16"/>
          <w:szCs w:val="16"/>
          <w:lang w:eastAsia="ru-RU"/>
        </w:rPr>
      </w:pPr>
    </w:p>
    <w:tbl>
      <w:tblPr>
        <w:tblStyle w:val="12"/>
        <w:tblW w:w="4902" w:type="pct"/>
        <w:tblInd w:w="98" w:type="dxa"/>
        <w:tblCellMar>
          <w:left w:w="98" w:type="dxa"/>
        </w:tblCellMar>
        <w:tblLook w:val="04A0" w:firstRow="1" w:lastRow="0" w:firstColumn="1" w:lastColumn="0" w:noHBand="0" w:noVBand="1"/>
      </w:tblPr>
      <w:tblGrid>
        <w:gridCol w:w="475"/>
        <w:gridCol w:w="2213"/>
        <w:gridCol w:w="1763"/>
        <w:gridCol w:w="1891"/>
        <w:gridCol w:w="1756"/>
        <w:gridCol w:w="1619"/>
      </w:tblGrid>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п/п</w:t>
            </w:r>
          </w:p>
        </w:tc>
        <w:tc>
          <w:tcPr>
            <w:tcW w:w="2357" w:type="dxa"/>
            <w:shd w:val="clear" w:color="auto" w:fill="auto"/>
          </w:tcPr>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Наименование расходов.</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В составе должно быть указано:</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наименование оборудования;</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марка,</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серия.</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Стоимость оборудования (в соответствии с договором), </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в руб.</w:t>
            </w:r>
          </w:p>
        </w:tc>
        <w:tc>
          <w:tcPr>
            <w:tcW w:w="1834"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Страна произво-дитель,</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срок эксплуатации до приобретения </w:t>
            </w:r>
          </w:p>
        </w:tc>
        <w:tc>
          <w:tcPr>
            <w:tcW w:w="1703"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и дата платежного поручения</w:t>
            </w:r>
          </w:p>
        </w:tc>
      </w:tr>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1</w:t>
            </w:r>
          </w:p>
        </w:tc>
        <w:tc>
          <w:tcPr>
            <w:tcW w:w="2357"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2</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3</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4</w:t>
            </w:r>
          </w:p>
        </w:tc>
        <w:tc>
          <w:tcPr>
            <w:tcW w:w="1834"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5</w:t>
            </w:r>
          </w:p>
        </w:tc>
        <w:tc>
          <w:tcPr>
            <w:tcW w:w="1703"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6</w:t>
            </w: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p>
          <w:p w:rsidR="004E5201" w:rsidRPr="004E5201" w:rsidRDefault="004E5201" w:rsidP="004E5201">
            <w:pPr>
              <w:jc w:val="both"/>
              <w:rPr>
                <w:rFonts w:ascii="Times New Roman" w:hAnsi="Times New Roman"/>
                <w:sz w:val="24"/>
              </w:rPr>
            </w:pP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r w:rsidRPr="004E5201">
              <w:rPr>
                <w:rFonts w:ascii="Times New Roman" w:hAnsi="Times New Roman"/>
                <w:sz w:val="24"/>
              </w:rPr>
              <w:t>ИТОГО</w:t>
            </w: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bl>
    <w:p w:rsidR="004E5201" w:rsidRPr="004E5201" w:rsidRDefault="004E5201" w:rsidP="004E5201">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составляет: __________________________________ рублей.</w:t>
      </w: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 xml:space="preserve">Размер субсидии рассчитывается по формуле: "Итого" графы 4 x 50 процентов, но не более </w:t>
      </w:r>
      <w:r w:rsidR="0067046B">
        <w:rPr>
          <w:rFonts w:ascii="Times New Roman" w:eastAsia="Times New Roman" w:hAnsi="Times New Roman" w:cs="Times New Roman"/>
          <w:bCs/>
          <w:sz w:val="24"/>
          <w:szCs w:val="24"/>
          <w:lang w:eastAsia="ru-RU"/>
        </w:rPr>
        <w:t xml:space="preserve">5 </w:t>
      </w:r>
      <w:r w:rsidRPr="00B55891">
        <w:rPr>
          <w:rFonts w:ascii="Times New Roman" w:eastAsia="Times New Roman" w:hAnsi="Times New Roman" w:cs="Times New Roman"/>
          <w:bCs/>
          <w:sz w:val="24"/>
          <w:szCs w:val="24"/>
          <w:lang w:eastAsia="ru-RU"/>
        </w:rPr>
        <w:t>000</w:t>
      </w:r>
      <w:r w:rsidR="0067046B">
        <w:rPr>
          <w:rFonts w:ascii="Times New Roman" w:eastAsia="Times New Roman" w:hAnsi="Times New Roman" w:cs="Times New Roman"/>
          <w:bCs/>
          <w:sz w:val="24"/>
          <w:szCs w:val="24"/>
          <w:lang w:eastAsia="ru-RU"/>
        </w:rPr>
        <w:t xml:space="preserve"> </w:t>
      </w:r>
      <w:r w:rsidRPr="00B55891">
        <w:rPr>
          <w:rFonts w:ascii="Times New Roman" w:eastAsia="Times New Roman" w:hAnsi="Times New Roman" w:cs="Times New Roman"/>
          <w:bCs/>
          <w:sz w:val="24"/>
          <w:szCs w:val="24"/>
          <w:lang w:eastAsia="ru-RU"/>
        </w:rPr>
        <w:t>000 (</w:t>
      </w:r>
      <w:r w:rsidR="0067046B">
        <w:rPr>
          <w:rFonts w:ascii="Times New Roman" w:eastAsia="Times New Roman" w:hAnsi="Times New Roman" w:cs="Times New Roman"/>
          <w:bCs/>
          <w:sz w:val="24"/>
          <w:szCs w:val="24"/>
          <w:lang w:eastAsia="ru-RU"/>
        </w:rPr>
        <w:t xml:space="preserve">пяти </w:t>
      </w:r>
      <w:r w:rsidRPr="00B55891">
        <w:rPr>
          <w:rFonts w:ascii="Times New Roman" w:eastAsia="Times New Roman" w:hAnsi="Times New Roman" w:cs="Times New Roman"/>
          <w:bCs/>
          <w:sz w:val="24"/>
          <w:szCs w:val="24"/>
          <w:lang w:eastAsia="ru-RU"/>
        </w:rPr>
        <w:t>миллионов) рублей на одного субъекта малого и среднего предпринимательства.</w:t>
      </w:r>
    </w:p>
    <w:p w:rsidR="004E520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55891" w:rsidRDefault="00B55891" w:rsidP="004E5201">
      <w:pPr>
        <w:spacing w:after="0" w:line="240" w:lineRule="auto"/>
        <w:ind w:firstLine="708"/>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ind w:firstLine="708"/>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III</w:t>
      </w:r>
      <w:r w:rsidRPr="004E5201">
        <w:rPr>
          <w:rFonts w:ascii="Times New Roman" w:eastAsia="Times New Roman" w:hAnsi="Times New Roman" w:cs="Times New Roman"/>
          <w:b/>
          <w:sz w:val="24"/>
          <w:szCs w:val="24"/>
          <w:lang w:eastAsia="ru-RU"/>
        </w:rPr>
        <w:t xml:space="preserve">. Гарантии </w:t>
      </w:r>
    </w:p>
    <w:p w:rsidR="004E5201" w:rsidRPr="004E5201" w:rsidRDefault="004E5201" w:rsidP="004E5201">
      <w:pPr>
        <w:spacing w:after="6" w:line="240" w:lineRule="auto"/>
        <w:jc w:val="both"/>
        <w:rPr>
          <w:rFonts w:ascii="Times New Roman" w:eastAsia="Times New Roman" w:hAnsi="Times New Roman" w:cs="Times New Roman"/>
          <w:sz w:val="18"/>
          <w:szCs w:val="18"/>
          <w:lang w:eastAsia="ru-RU"/>
        </w:rPr>
      </w:pPr>
      <w:r w:rsidRPr="004E5201">
        <w:rPr>
          <w:rFonts w:ascii="Times New Roman" w:eastAsia="Times New Roman" w:hAnsi="Times New Roman" w:cs="Times New Roman"/>
          <w:sz w:val="28"/>
          <w:szCs w:val="28"/>
          <w:lang w:eastAsia="ru-RU"/>
        </w:rPr>
        <w:tab/>
      </w:r>
    </w:p>
    <w:p w:rsidR="004E5201" w:rsidRPr="004E5201" w:rsidRDefault="004E5201" w:rsidP="004E5201">
      <w:pPr>
        <w:spacing w:after="0" w:line="240" w:lineRule="auto"/>
        <w:ind w:firstLine="567"/>
        <w:jc w:val="both"/>
        <w:rPr>
          <w:rFonts w:ascii="Times New Roman" w:eastAsia="Calibri" w:hAnsi="Times New Roman" w:cs="Times New Roman"/>
          <w:sz w:val="18"/>
          <w:szCs w:val="18"/>
        </w:rPr>
      </w:pPr>
      <w:r w:rsidRPr="004E5201">
        <w:rPr>
          <w:rFonts w:ascii="Times New Roman" w:eastAsia="Calibri" w:hAnsi="Times New Roman" w:cs="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00835688">
        <w:rPr>
          <w:rFonts w:ascii="Times New Roman" w:eastAsia="Calibri" w:hAnsi="Times New Roman" w:cs="Times New Roman"/>
          <w:sz w:val="18"/>
          <w:szCs w:val="18"/>
          <w:lang w:val="en-US"/>
        </w:rPr>
        <w:t>II</w:t>
      </w:r>
      <w:r w:rsidRPr="004E5201">
        <w:rPr>
          <w:rFonts w:ascii="Times New Roman" w:eastAsia="Calibri" w:hAnsi="Times New Roman" w:cs="Times New Roman"/>
          <w:sz w:val="18"/>
          <w:szCs w:val="18"/>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w:t>
      </w:r>
      <w:r w:rsidR="00835688" w:rsidRPr="00835688">
        <w:rPr>
          <w:rFonts w:ascii="Times New Roman" w:eastAsia="Calibri" w:hAnsi="Times New Roman" w:cs="Times New Roman"/>
          <w:sz w:val="18"/>
          <w:szCs w:val="18"/>
        </w:rPr>
        <w:t>31</w:t>
      </w:r>
      <w:r w:rsidR="00835688">
        <w:rPr>
          <w:rFonts w:ascii="Times New Roman" w:eastAsia="Calibri" w:hAnsi="Times New Roman" w:cs="Times New Roman"/>
          <w:sz w:val="18"/>
          <w:szCs w:val="18"/>
        </w:rPr>
        <w:t>.10.2019 № 2292.</w:t>
      </w:r>
    </w:p>
    <w:p w:rsidR="004E5201" w:rsidRDefault="004E5201" w:rsidP="00835688">
      <w:pPr>
        <w:widowControl w:val="0"/>
        <w:autoSpaceDE w:val="0"/>
        <w:autoSpaceDN w:val="0"/>
        <w:spacing w:after="0" w:line="240" w:lineRule="auto"/>
        <w:ind w:firstLine="567"/>
        <w:jc w:val="both"/>
        <w:rPr>
          <w:rFonts w:ascii="Calibri" w:eastAsia="Times New Roman" w:hAnsi="Calibri" w:cs="Calibri"/>
          <w:szCs w:val="20"/>
          <w:lang w:eastAsia="ru-RU"/>
        </w:rPr>
      </w:pPr>
      <w:r w:rsidRPr="004E5201">
        <w:rPr>
          <w:rFonts w:ascii="Times New Roman" w:eastAsia="Calibri" w:hAnsi="Times New Roman" w:cs="Times New Roman"/>
          <w:sz w:val="18"/>
          <w:szCs w:val="18"/>
        </w:rPr>
        <w:t xml:space="preserve">2. Заявитель дает свое согласие на осуществление главным распорядителем (распорядителем) бюджетных средств Администрации </w:t>
      </w:r>
      <w:r w:rsidR="00640545">
        <w:rPr>
          <w:rFonts w:ascii="Times New Roman" w:eastAsia="Calibri" w:hAnsi="Times New Roman" w:cs="Times New Roman"/>
          <w:sz w:val="18"/>
          <w:szCs w:val="18"/>
        </w:rPr>
        <w:t>городского округа Домодедово</w:t>
      </w:r>
      <w:r w:rsidRPr="004E5201">
        <w:rPr>
          <w:rFonts w:ascii="Times New Roman" w:eastAsia="Calibri" w:hAnsi="Times New Roman" w:cs="Times New Roman"/>
          <w:sz w:val="18"/>
          <w:szCs w:val="18"/>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1A3A4C">
          <w:headerReference w:type="default" r:id="rId12"/>
          <w:pgSz w:w="11906" w:h="16838"/>
          <w:pgMar w:top="-284" w:right="851" w:bottom="567" w:left="1134" w:header="454" w:footer="510" w:gutter="0"/>
          <w:cols w:space="708"/>
          <w:docGrid w:linePitch="360"/>
        </w:sectPr>
      </w:pPr>
    </w:p>
    <w:p w:rsidR="00322450" w:rsidRPr="00733D30" w:rsidRDefault="00AD019E" w:rsidP="00AD019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2450" w:rsidRPr="00733D30">
        <w:rPr>
          <w:rFonts w:ascii="Times New Roman" w:eastAsia="Times New Roman" w:hAnsi="Times New Roman" w:cs="Times New Roman"/>
          <w:sz w:val="24"/>
          <w:szCs w:val="24"/>
          <w:lang w:eastAsia="ru-RU"/>
        </w:rPr>
        <w:t xml:space="preserve">Приложение № </w:t>
      </w:r>
      <w:r w:rsidR="00322450">
        <w:rPr>
          <w:rFonts w:ascii="Times New Roman" w:eastAsia="Times New Roman" w:hAnsi="Times New Roman" w:cs="Times New Roman"/>
          <w:sz w:val="24"/>
          <w:szCs w:val="24"/>
          <w:lang w:eastAsia="ru-RU"/>
        </w:rPr>
        <w:t>2</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AD019E" w:rsidRDefault="00AD019E" w:rsidP="00AD019E">
      <w:pPr>
        <w:widowControl w:val="0"/>
        <w:autoSpaceDE w:val="0"/>
        <w:autoSpaceDN w:val="0"/>
        <w:spacing w:after="0" w:line="240" w:lineRule="auto"/>
        <w:ind w:left="5052" w:firstLine="708"/>
        <w:jc w:val="both"/>
        <w:rPr>
          <w:rFonts w:ascii="Times New Roman" w:eastAsia="Times New Roman" w:hAnsi="Times New Roman" w:cs="Times New Roman"/>
          <w:sz w:val="24"/>
          <w:szCs w:val="24"/>
          <w:lang w:eastAsia="ru-RU"/>
        </w:rPr>
      </w:pPr>
    </w:p>
    <w:p w:rsidR="00AD019E" w:rsidRDefault="00AD019E" w:rsidP="00AD019E">
      <w:pPr>
        <w:widowControl w:val="0"/>
        <w:autoSpaceDE w:val="0"/>
        <w:autoSpaceDN w:val="0"/>
        <w:spacing w:after="0" w:line="240" w:lineRule="auto"/>
        <w:ind w:left="5052" w:firstLine="708"/>
        <w:jc w:val="both"/>
        <w:rPr>
          <w:rFonts w:ascii="Calibri" w:eastAsia="Times New Roman" w:hAnsi="Calibri" w:cs="Calibri"/>
          <w:szCs w:val="20"/>
          <w:lang w:eastAsia="ru-RU"/>
        </w:rPr>
      </w:pPr>
    </w:p>
    <w:p w:rsidR="00322450" w:rsidRPr="00322450" w:rsidRDefault="00322450" w:rsidP="00AD019E">
      <w:pPr>
        <w:autoSpaceDE w:val="0"/>
        <w:autoSpaceDN w:val="0"/>
        <w:adjustRightInd w:val="0"/>
        <w:spacing w:after="0" w:line="240" w:lineRule="auto"/>
        <w:ind w:left="-284" w:firstLine="284"/>
        <w:jc w:val="center"/>
        <w:rPr>
          <w:rFonts w:ascii="Times New Roman" w:eastAsia="Times New Roman" w:hAnsi="Times New Roman" w:cs="Times New Roman"/>
          <w:b/>
          <w:bCs/>
          <w:iCs/>
          <w:sz w:val="24"/>
          <w:szCs w:val="24"/>
          <w:lang w:eastAsia="ar-SA"/>
        </w:rPr>
      </w:pPr>
      <w:r w:rsidRPr="00322450">
        <w:rPr>
          <w:rFonts w:ascii="Times New Roman" w:eastAsia="Times New Roman" w:hAnsi="Times New Roman" w:cs="Times New Roman"/>
          <w:b/>
          <w:bCs/>
          <w:iCs/>
          <w:sz w:val="24"/>
          <w:szCs w:val="24"/>
          <w:lang w:eastAsia="ar-SA"/>
        </w:rPr>
        <w:t xml:space="preserve">Список документов, необходимых для предоставления </w:t>
      </w:r>
      <w:r w:rsidR="007576C5">
        <w:rPr>
          <w:rFonts w:ascii="Times New Roman" w:eastAsia="Times New Roman" w:hAnsi="Times New Roman" w:cs="Times New Roman"/>
          <w:b/>
          <w:bCs/>
          <w:iCs/>
          <w:sz w:val="24"/>
          <w:szCs w:val="24"/>
          <w:lang w:eastAsia="ar-SA"/>
        </w:rPr>
        <w:t>финансовой поддержки (субсидий)</w:t>
      </w:r>
      <w:r w:rsidRPr="00322450">
        <w:rPr>
          <w:rFonts w:ascii="Times New Roman" w:eastAsia="Times New Roman" w:hAnsi="Times New Roman" w:cs="Times New Roman"/>
          <w:b/>
          <w:bCs/>
          <w:iCs/>
          <w:sz w:val="24"/>
          <w:szCs w:val="24"/>
          <w:lang w:eastAsia="ar-SA"/>
        </w:rPr>
        <w:t xml:space="preserve"> и предоставляемых Заявителем в зависимости от категории и основания для обращения</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322450" w:rsidRPr="00322450" w:rsidTr="00B41B65">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Наименование документа</w:t>
            </w:r>
          </w:p>
        </w:tc>
      </w:tr>
      <w:tr w:rsidR="00322450" w:rsidRPr="00322450" w:rsidTr="00B41B6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2)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3) Платежный документ, подтверждающий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5)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6)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7)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8)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9) Фотография(-и) каждого объекта основных средств.</w:t>
            </w:r>
          </w:p>
        </w:tc>
      </w:tr>
      <w:tr w:rsidR="00322450" w:rsidRPr="00322450" w:rsidTr="00B41B6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Times New Roman" w:eastAsia="Times New Roman" w:hAnsi="Times New Roman" w:cs="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6F53"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Учредительные документы;</w:t>
            </w:r>
          </w:p>
          <w:p w:rsidR="005B6F53"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2) Выписка из реестра акционеров (для акционерных обществ);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3) Документ, подтверждающий назначение на должность (избрание) руководителя;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5)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6) Платежный документ, подтверждающее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7)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8)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lastRenderedPageBreak/>
              <w:t>9)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10)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8"/>
                <w:szCs w:val="28"/>
              </w:rPr>
            </w:pPr>
            <w:r w:rsidRPr="00322450">
              <w:rPr>
                <w:rFonts w:ascii="Times New Roman" w:eastAsia="Calibri" w:hAnsi="Times New Roman" w:cs="Times New Roman"/>
                <w:sz w:val="24"/>
                <w:szCs w:val="24"/>
              </w:rPr>
              <w:t>11)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Times New Roman" w:hAnsi="Times New Roman" w:cs="Times New Roman"/>
                <w:sz w:val="24"/>
                <w:szCs w:val="24"/>
              </w:rPr>
            </w:pPr>
            <w:r w:rsidRPr="00322450">
              <w:rPr>
                <w:rFonts w:ascii="Times New Roman" w:eastAsia="Calibri" w:hAnsi="Times New Roman" w:cs="Times New Roman"/>
                <w:sz w:val="24"/>
                <w:szCs w:val="24"/>
              </w:rPr>
              <w:t>12) Фотография (-и) каждого объекта основных средств.</w:t>
            </w:r>
          </w:p>
        </w:tc>
      </w:tr>
    </w:tbl>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3A6862" w:rsidRDefault="003A6862"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8A25D4" w:rsidRPr="00733D30" w:rsidRDefault="00D317BB" w:rsidP="00D317BB">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25D4" w:rsidRPr="00733D30">
        <w:rPr>
          <w:rFonts w:ascii="Times New Roman" w:eastAsia="Times New Roman" w:hAnsi="Times New Roman" w:cs="Times New Roman"/>
          <w:sz w:val="24"/>
          <w:szCs w:val="24"/>
          <w:lang w:eastAsia="ru-RU"/>
        </w:rPr>
        <w:t xml:space="preserve">Приложение № </w:t>
      </w:r>
      <w:r w:rsidR="008A25D4">
        <w:rPr>
          <w:rFonts w:ascii="Times New Roman" w:eastAsia="Times New Roman" w:hAnsi="Times New Roman" w:cs="Times New Roman"/>
          <w:sz w:val="24"/>
          <w:szCs w:val="24"/>
          <w:lang w:eastAsia="ru-RU"/>
        </w:rPr>
        <w:t>3</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65176D" w:rsidRDefault="0065176D"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FC3E29" w:rsidRPr="00FC3E29" w:rsidRDefault="00FC3E29" w:rsidP="00FC3E29">
      <w:pPr>
        <w:spacing w:after="0"/>
        <w:jc w:val="center"/>
        <w:rPr>
          <w:rFonts w:ascii="Times New Roman" w:eastAsia="Calibri" w:hAnsi="Times New Roman" w:cs="Times New Roman"/>
          <w:b/>
          <w:sz w:val="24"/>
          <w:szCs w:val="24"/>
        </w:rPr>
      </w:pPr>
      <w:r w:rsidRPr="00FC3E29">
        <w:rPr>
          <w:rFonts w:ascii="Times New Roman" w:eastAsia="Calibri" w:hAnsi="Times New Roman" w:cs="Times New Roman"/>
          <w:b/>
          <w:sz w:val="24"/>
          <w:szCs w:val="24"/>
        </w:rPr>
        <w:t xml:space="preserve">Список документов, их описание и порядок представления Заявителем </w:t>
      </w:r>
    </w:p>
    <w:p w:rsidR="00FC3E29" w:rsidRPr="00FC3E29" w:rsidRDefault="00FC3E29" w:rsidP="00FC3E29">
      <w:pPr>
        <w:spacing w:after="0"/>
        <w:jc w:val="center"/>
        <w:rPr>
          <w:rFonts w:ascii="Times New Roman" w:eastAsia="Calibri" w:hAnsi="Times New Roman" w:cs="Times New Roman"/>
          <w:b/>
          <w:sz w:val="24"/>
        </w:rPr>
      </w:pPr>
      <w:r w:rsidRPr="00FC3E29">
        <w:rPr>
          <w:rFonts w:ascii="Times New Roman" w:eastAsia="Calibri" w:hAnsi="Times New Roman" w:cs="Times New Roman"/>
          <w:b/>
          <w:sz w:val="24"/>
          <w:szCs w:val="24"/>
        </w:rPr>
        <w:t>в зависимости от способа обращения</w:t>
      </w:r>
      <w:r w:rsidRPr="00FC3E29">
        <w:rPr>
          <w:rFonts w:ascii="Times New Roman" w:eastAsia="Calibri" w:hAnsi="Times New Roman" w:cs="Times New Roman"/>
          <w:b/>
          <w:sz w:val="24"/>
        </w:rPr>
        <w:t xml:space="preserve"> </w:t>
      </w:r>
    </w:p>
    <w:p w:rsidR="00FC3E29" w:rsidRPr="00FC3E29" w:rsidRDefault="00FC3E29" w:rsidP="00FC3E29">
      <w:pPr>
        <w:spacing w:after="0"/>
        <w:jc w:val="center"/>
        <w:rPr>
          <w:rFonts w:ascii="Times New Roman" w:eastAsia="Calibri" w:hAnsi="Times New Roman" w:cs="Times New Roman"/>
          <w:b/>
          <w:sz w:val="24"/>
        </w:rPr>
      </w:pPr>
    </w:p>
    <w:tbl>
      <w:tblPr>
        <w:tblStyle w:val="2"/>
        <w:tblW w:w="14972" w:type="dxa"/>
        <w:tblCellMar>
          <w:left w:w="88" w:type="dxa"/>
        </w:tblCellMar>
        <w:tblLook w:val="04A0" w:firstRow="1" w:lastRow="0" w:firstColumn="1" w:lastColumn="0" w:noHBand="0" w:noVBand="1"/>
      </w:tblPr>
      <w:tblGrid>
        <w:gridCol w:w="951"/>
        <w:gridCol w:w="2823"/>
        <w:gridCol w:w="2801"/>
        <w:gridCol w:w="5279"/>
        <w:gridCol w:w="3118"/>
      </w:tblGrid>
      <w:tr w:rsidR="00FC3E29" w:rsidRPr="00FC3E29" w:rsidTr="00B41B65">
        <w:trPr>
          <w:trHeight w:val="537"/>
          <w:tblHeader/>
        </w:trPr>
        <w:tc>
          <w:tcPr>
            <w:tcW w:w="951" w:type="dxa"/>
            <w:shd w:val="clear" w:color="auto" w:fill="auto"/>
            <w:vAlign w:val="center"/>
          </w:tcPr>
          <w:p w:rsidR="00FC3E29" w:rsidRPr="00FC3E29" w:rsidRDefault="00FC3E29" w:rsidP="00FC3E29">
            <w:pPr>
              <w:suppressAutoHyphens/>
              <w:jc w:val="center"/>
              <w:rPr>
                <w:rFonts w:ascii="Times New Roman" w:hAnsi="Times New Roman"/>
                <w:b/>
                <w:sz w:val="24"/>
              </w:rPr>
            </w:pPr>
            <w:bookmarkStart w:id="1" w:name="_Toc438110063"/>
            <w:bookmarkStart w:id="2" w:name="_Ref437965623"/>
            <w:bookmarkStart w:id="3" w:name="_Toc437973321"/>
            <w:bookmarkStart w:id="4" w:name="_Toc438376275"/>
            <w:bookmarkEnd w:id="1"/>
            <w:bookmarkEnd w:id="2"/>
            <w:bookmarkEnd w:id="3"/>
            <w:bookmarkEnd w:id="4"/>
            <w:r w:rsidRPr="00FC3E29">
              <w:rPr>
                <w:rFonts w:ascii="Times New Roman" w:eastAsia="Times New Roman" w:hAnsi="Times New Roman"/>
                <w:b/>
                <w:sz w:val="24"/>
              </w:rPr>
              <w:t>№ п/п</w:t>
            </w:r>
          </w:p>
        </w:tc>
        <w:tc>
          <w:tcPr>
            <w:tcW w:w="2823"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Класс документа</w:t>
            </w:r>
          </w:p>
        </w:tc>
        <w:tc>
          <w:tcPr>
            <w:tcW w:w="2801"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Виды документа</w:t>
            </w:r>
          </w:p>
        </w:tc>
        <w:tc>
          <w:tcPr>
            <w:tcW w:w="5279" w:type="dxa"/>
            <w:shd w:val="clear" w:color="auto" w:fill="auto"/>
            <w:vAlign w:val="center"/>
          </w:tcPr>
          <w:p w:rsidR="00FC3E29" w:rsidRPr="00FC3E29" w:rsidRDefault="00FC3E29" w:rsidP="00FC3E29">
            <w:pPr>
              <w:suppressAutoHyphens/>
              <w:jc w:val="center"/>
              <w:rPr>
                <w:rFonts w:ascii="Times New Roman" w:eastAsia="Times New Roman" w:hAnsi="Times New Roman"/>
                <w:b/>
                <w:sz w:val="24"/>
              </w:rPr>
            </w:pPr>
            <w:r w:rsidRPr="00FC3E29">
              <w:rPr>
                <w:rFonts w:ascii="Times New Roman" w:eastAsia="Times New Roman" w:hAnsi="Times New Roman"/>
                <w:b/>
                <w:sz w:val="24"/>
              </w:rPr>
              <w:t>Общие описания документов</w:t>
            </w:r>
            <w:r w:rsidRPr="00FC3E29">
              <w:rPr>
                <w:rFonts w:ascii="Times New Roman" w:eastAsia="Times New Roman" w:hAnsi="Times New Roman"/>
                <w:b/>
                <w:sz w:val="24"/>
                <w:vertAlign w:val="superscript"/>
              </w:rPr>
              <w:footnoteReference w:id="1"/>
            </w:r>
          </w:p>
        </w:tc>
        <w:tc>
          <w:tcPr>
            <w:tcW w:w="3118"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Подача через РПГУ</w:t>
            </w:r>
          </w:p>
        </w:tc>
      </w:tr>
      <w:tr w:rsidR="00FC3E29" w:rsidRPr="00FC3E29" w:rsidTr="00B41B65">
        <w:tc>
          <w:tcPr>
            <w:tcW w:w="14972" w:type="dxa"/>
            <w:gridSpan w:val="5"/>
            <w:shd w:val="clear" w:color="auto" w:fill="auto"/>
          </w:tcPr>
          <w:p w:rsidR="00FC3E29" w:rsidRPr="00FC3E29" w:rsidRDefault="00FC3E29" w:rsidP="007576C5">
            <w:pPr>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w:t>
            </w:r>
            <w:r w:rsidRPr="00FC3E29">
              <w:rPr>
                <w:rFonts w:ascii="Times New Roman" w:hAnsi="Times New Roman"/>
                <w:sz w:val="24"/>
              </w:rPr>
              <w:t xml:space="preserve">. Документы, обязательные для предоставления Заявителем (представителем Заявителя) независимо от категории и основания для обращения за предоставлением </w:t>
            </w:r>
            <w:r w:rsidR="007576C5">
              <w:rPr>
                <w:rFonts w:ascii="Times New Roman" w:hAnsi="Times New Roman"/>
                <w:sz w:val="24"/>
              </w:rPr>
              <w:t>финансовой поддержки (субсидий)</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1</w:t>
            </w:r>
          </w:p>
        </w:tc>
        <w:tc>
          <w:tcPr>
            <w:tcW w:w="5624" w:type="dxa"/>
            <w:gridSpan w:val="2"/>
            <w:shd w:val="clear" w:color="auto" w:fill="auto"/>
          </w:tcPr>
          <w:p w:rsidR="00FC3E29" w:rsidRPr="00FC3E29" w:rsidRDefault="00FC3E29" w:rsidP="007576C5">
            <w:pPr>
              <w:suppressAutoHyphens/>
              <w:rPr>
                <w:rFonts w:ascii="Times New Roman" w:eastAsia="Times New Roman" w:hAnsi="Times New Roman"/>
                <w:sz w:val="24"/>
              </w:rPr>
            </w:pPr>
            <w:r w:rsidRPr="00FC3E29">
              <w:rPr>
                <w:rFonts w:ascii="Times New Roman" w:eastAsia="Times New Roman" w:hAnsi="Times New Roman"/>
                <w:sz w:val="24"/>
              </w:rPr>
              <w:t xml:space="preserve">Заявление о предоставлении </w:t>
            </w:r>
            <w:r w:rsidR="007576C5">
              <w:rPr>
                <w:rFonts w:ascii="Times New Roman" w:eastAsia="Times New Roman" w:hAnsi="Times New Roman"/>
                <w:sz w:val="24"/>
              </w:rPr>
              <w:t>финансовой поддержки (субсидии)</w:t>
            </w:r>
          </w:p>
        </w:tc>
        <w:tc>
          <w:tcPr>
            <w:tcW w:w="5279" w:type="dxa"/>
            <w:shd w:val="clear" w:color="auto" w:fill="auto"/>
          </w:tcPr>
          <w:p w:rsidR="00FC3E29" w:rsidRPr="00FC3E29" w:rsidRDefault="00FC3E29" w:rsidP="00E706BE">
            <w:pPr>
              <w:suppressAutoHyphens/>
              <w:rPr>
                <w:rFonts w:ascii="Times New Roman" w:eastAsia="Times New Roman" w:hAnsi="Times New Roman"/>
                <w:sz w:val="24"/>
              </w:rPr>
            </w:pPr>
            <w:r w:rsidRPr="00FC3E29">
              <w:rPr>
                <w:rFonts w:ascii="Times New Roman" w:eastAsia="Times New Roman" w:hAnsi="Times New Roman"/>
                <w:sz w:val="24"/>
              </w:rPr>
              <w:t>Заявление</w:t>
            </w:r>
            <w:r w:rsidR="00E706BE">
              <w:rPr>
                <w:rFonts w:ascii="Times New Roman" w:eastAsia="Times New Roman" w:hAnsi="Times New Roman"/>
                <w:sz w:val="24"/>
              </w:rPr>
              <w:t xml:space="preserve"> должно быть оформлено по форме</w:t>
            </w:r>
            <w:r w:rsidRPr="00FC3E29">
              <w:rPr>
                <w:rFonts w:ascii="Times New Roman" w:eastAsia="Times New Roman" w:hAnsi="Times New Roman"/>
                <w:sz w:val="24"/>
              </w:rPr>
              <w:t>, ук</w:t>
            </w:r>
            <w:r w:rsidR="00E706BE">
              <w:rPr>
                <w:rFonts w:ascii="Times New Roman" w:eastAsia="Times New Roman" w:hAnsi="Times New Roman"/>
                <w:sz w:val="24"/>
              </w:rPr>
              <w:t>азанной</w:t>
            </w:r>
            <w:r w:rsidRPr="00FC3E29">
              <w:rPr>
                <w:rFonts w:ascii="Times New Roman" w:eastAsia="Times New Roman" w:hAnsi="Times New Roman"/>
                <w:sz w:val="24"/>
              </w:rPr>
              <w:t xml:space="preserve"> в Приложении </w:t>
            </w:r>
            <w:r w:rsidR="00E706BE">
              <w:rPr>
                <w:rFonts w:ascii="Times New Roman" w:eastAsia="Times New Roman" w:hAnsi="Times New Roman"/>
                <w:sz w:val="24"/>
              </w:rPr>
              <w:t>1</w:t>
            </w:r>
            <w:r w:rsidRPr="00FC3E29">
              <w:rPr>
                <w:rFonts w:ascii="Times New Roman" w:eastAsia="Times New Roman" w:hAnsi="Times New Roman"/>
                <w:sz w:val="24"/>
              </w:rPr>
              <w:t xml:space="preserve"> к</w:t>
            </w:r>
            <w:r w:rsidR="00E706BE">
              <w:rPr>
                <w:rFonts w:ascii="Times New Roman" w:eastAsia="Times New Roman" w:hAnsi="Times New Roman"/>
                <w:sz w:val="24"/>
              </w:rPr>
              <w:t xml:space="preserve"> настоящему Порядку</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 подаче заполняется интерактивная форма заявления.</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Информация о заявителе</w:t>
            </w:r>
          </w:p>
        </w:tc>
        <w:tc>
          <w:tcPr>
            <w:tcW w:w="5279" w:type="dxa"/>
            <w:shd w:val="clear" w:color="auto" w:fill="auto"/>
          </w:tcPr>
          <w:p w:rsidR="00FC3E29" w:rsidRPr="00FC3E29" w:rsidRDefault="00FC3E29" w:rsidP="008E37D5">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должен быть оформлен по форме, указанной в Приложении </w:t>
            </w:r>
            <w:r w:rsidR="008E37D5">
              <w:rPr>
                <w:rFonts w:ascii="Times New Roman" w:eastAsia="Times New Roman" w:hAnsi="Times New Roman"/>
                <w:sz w:val="24"/>
              </w:rPr>
              <w:t>4 к настоящему Порядку</w:t>
            </w:r>
          </w:p>
        </w:tc>
        <w:tc>
          <w:tcPr>
            <w:tcW w:w="3118" w:type="dxa"/>
            <w:shd w:val="clear" w:color="auto" w:fill="auto"/>
          </w:tcPr>
          <w:p w:rsidR="00FC3E29" w:rsidRPr="00FC3E29" w:rsidRDefault="00FC3E29" w:rsidP="00FC3E29">
            <w:pPr>
              <w:suppressAutoHyphens/>
              <w:snapToGrid w:val="0"/>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3</w:t>
            </w: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удостоверяющий личность Заявителя или его представителя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Российской Федерации</w:t>
            </w:r>
          </w:p>
          <w:p w:rsidR="00FC3E29" w:rsidRPr="00FC3E29" w:rsidRDefault="00FC3E29" w:rsidP="00FC3E29">
            <w:pPr>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w:t>
            </w:r>
            <w:r w:rsidRPr="00FC3E29">
              <w:rPr>
                <w:rFonts w:ascii="Times New Roman" w:eastAsia="Times New Roman" w:hAnsi="Times New Roman"/>
                <w:sz w:val="24"/>
              </w:rPr>
              <w:lastRenderedPageBreak/>
              <w:t xml:space="preserve">гражданина Российской Федерации </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lastRenderedPageBreak/>
              <w:t xml:space="preserve">Временное удостоверение личности гражданина Российской Федерации оформленное в </w:t>
            </w:r>
            <w:r w:rsidRPr="00FC3E29">
              <w:rPr>
                <w:rFonts w:ascii="Times New Roman" w:eastAsia="Times New Roman" w:hAnsi="Times New Roman"/>
                <w:sz w:val="24"/>
              </w:rPr>
              <w:lastRenderedPageBreak/>
              <w:t>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val="restart"/>
            <w:tcBorders>
              <w:top w:val="nil"/>
            </w:tcBorders>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в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иностранного гражданина или лица без гражданства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Военный билет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C3E29">
              <w:rPr>
                <w:rFonts w:ascii="Times New Roman" w:eastAsia="Times New Roman" w:hAnsi="Times New Roman"/>
                <w:sz w:val="24"/>
              </w:rPr>
              <w:lastRenderedPageBreak/>
              <w:t>учета, утвержденной приказом Министра 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Временное удостоверение, выданное взамен военного билета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Дипломатический паспорт гражданина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Заграничный паспорт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СССР образца 1974 года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Образец паспорта гражданина Союза Советских Социалистических Республик и описание </w:t>
            </w:r>
            <w:r w:rsidRPr="00FC3E29">
              <w:rPr>
                <w:rFonts w:ascii="Times New Roman" w:eastAsia="Times New Roman" w:hAnsi="Times New Roman"/>
                <w:sz w:val="24"/>
              </w:rPr>
              <w:lastRenderedPageBreak/>
              <w:t>паспорта утверждены постановлением Совмина СССР от 28.08.1974 № 677 «Об утверждении Положения о паспортной системе в СССР».</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4</w:t>
            </w:r>
          </w:p>
        </w:tc>
        <w:tc>
          <w:tcPr>
            <w:tcW w:w="2823"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Доверенность</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Лицо, выдавшее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ФИО лица, уполномоченного по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Данные документов, удостоверяющих личность этих лиц;</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 Объем полномочий представителя, включающий право на подачу заявления о предоставлении </w:t>
            </w:r>
            <w:r w:rsidR="00806835">
              <w:rPr>
                <w:rFonts w:ascii="Times New Roman" w:hAnsi="Times New Roman"/>
                <w:sz w:val="24"/>
              </w:rPr>
              <w:t>финансовой поддержки (субсидий)</w:t>
            </w:r>
            <w:r w:rsidRPr="00FC3E29">
              <w:rPr>
                <w:rFonts w:ascii="Times New Roman" w:eastAsia="Times New Roman" w:hAnsi="Times New Roman"/>
                <w:sz w:val="24"/>
              </w:rPr>
              <w:t>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Дата выдачи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Подпись лица, выдавшего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FC3E29" w:rsidRPr="00FC3E29" w:rsidRDefault="00FC3E29" w:rsidP="00FC3E29">
            <w:pPr>
              <w:suppressAutoHyphens/>
              <w:rPr>
                <w:rFonts w:ascii="Times New Roman" w:eastAsia="Times New Roman" w:hAnsi="Times New Roman"/>
                <w:sz w:val="24"/>
              </w:rPr>
            </w:pPr>
          </w:p>
        </w:tc>
        <w:tc>
          <w:tcPr>
            <w:tcW w:w="3118" w:type="dxa"/>
            <w:shd w:val="clear" w:color="auto" w:fill="auto"/>
          </w:tcPr>
          <w:p w:rsidR="00FC3E29" w:rsidRPr="00FC3E29" w:rsidRDefault="00FC3E29" w:rsidP="00FC3E29">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 либо документ в электронной форме, подписанный ЭЦП нотариуса</w:t>
            </w:r>
          </w:p>
        </w:tc>
      </w:tr>
      <w:tr w:rsidR="00FC3E29" w:rsidRPr="00FC3E29" w:rsidTr="00B41B65">
        <w:tc>
          <w:tcPr>
            <w:tcW w:w="14972" w:type="dxa"/>
            <w:gridSpan w:val="5"/>
            <w:shd w:val="clear" w:color="auto" w:fill="auto"/>
          </w:tcPr>
          <w:p w:rsidR="00FC3E29" w:rsidRPr="00FC3E29" w:rsidRDefault="00FC3E29" w:rsidP="00FC3E29">
            <w:pPr>
              <w:tabs>
                <w:tab w:val="left" w:pos="5814"/>
              </w:tabs>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II</w:t>
            </w:r>
            <w:r w:rsidRPr="00FC3E29">
              <w:rPr>
                <w:rFonts w:ascii="Times New Roman" w:hAnsi="Times New Roman"/>
                <w:sz w:val="24"/>
              </w:rPr>
              <w:t xml:space="preserve">. </w:t>
            </w:r>
            <w:r w:rsidRPr="00FC3E29">
              <w:rPr>
                <w:rFonts w:ascii="Times New Roman" w:eastAsia="Times New Roman" w:hAnsi="Times New Roman"/>
                <w:sz w:val="24"/>
              </w:rPr>
              <w:t xml:space="preserve">Документы </w:t>
            </w:r>
            <w:r w:rsidRPr="00FC3E29">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1.</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FC3E29" w:rsidRPr="00FC3E29" w:rsidRDefault="00FC3E29" w:rsidP="00FC3E29">
            <w:pPr>
              <w:widowControl w:val="0"/>
              <w:suppressAutoHyphens/>
              <w:ind w:firstLine="540"/>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Платежное(-ые) поручение(-ия) </w:t>
            </w:r>
          </w:p>
        </w:tc>
        <w:tc>
          <w:tcPr>
            <w:tcW w:w="5279"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на перевод валюты</w:t>
            </w:r>
          </w:p>
          <w:p w:rsidR="00FC3E29" w:rsidRPr="00FC3E29" w:rsidRDefault="00FC3E29" w:rsidP="00FC3E29">
            <w:pPr>
              <w:suppressAutoHyphens/>
              <w:rPr>
                <w:rFonts w:ascii="Times New Roman" w:eastAsia="Times New Roman" w:hAnsi="Times New Roman"/>
                <w:sz w:val="24"/>
              </w:rPr>
            </w:pPr>
          </w:p>
          <w:p w:rsidR="00FC3E29" w:rsidRPr="00FC3E29" w:rsidRDefault="00FC3E29" w:rsidP="00FC3E29">
            <w:pPr>
              <w:suppressAutoHyphens/>
              <w:rPr>
                <w:rFonts w:ascii="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3</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FC3E29" w:rsidRPr="00FC3E29" w:rsidRDefault="00FC3E29" w:rsidP="00FC3E29">
            <w:pPr>
              <w:suppressAutoHyphens/>
              <w:rPr>
                <w:rFonts w:ascii="Times New Roman" w:eastAsia="Times New Roman" w:hAnsi="Times New Roman"/>
                <w:color w:val="FF0000"/>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806835">
              <w:rPr>
                <w:rFonts w:ascii="Times New Roman" w:eastAsia="Times New Roman" w:hAnsi="Times New Roman"/>
                <w:sz w:val="24"/>
              </w:rPr>
              <w:t>,</w:t>
            </w:r>
            <w:r w:rsidRPr="00FC3E29">
              <w:rPr>
                <w:rFonts w:ascii="Times New Roman" w:eastAsia="Times New Roman" w:hAnsi="Times New Roman"/>
                <w:sz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lastRenderedPageBreak/>
              <w:t>Выписка банка в обязательном порядке должна содержать следующие реквизиты / информацию:</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1. Наименование банка.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2. Полное наименование организации, Ф.И.О. индивидуального предпринимателя.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3. Номер банковского счета, по которому представляется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4. Период, за который предоставляется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Дата совершения операции (дд.мм.гг).</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7. Наименование плательщика/получателя денежных средств.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8. Сумма операции по счету (по дебету / по кредиту).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9. Назначение платежа.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4</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на оплату</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FC3E29" w:rsidRPr="00FC3E29" w:rsidRDefault="00FC3E29" w:rsidP="00FC3E29">
            <w:pPr>
              <w:rPr>
                <w:rFonts w:ascii="Times New Roman" w:hAnsi="Times New Roman"/>
                <w:sz w:val="24"/>
              </w:rPr>
            </w:pPr>
            <w:r w:rsidRPr="00FC3E29">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1. Ссылку на номер и дату Договора.</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2. Указание на лицо, выдавшее счет (наименование/Ф.И.О.,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3. Указание на плательщика (наименование/Ф.И.О. индивидуального предпринимателя,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4. Предмет Договора (за что производится оплата по счету). </w:t>
            </w:r>
          </w:p>
          <w:p w:rsidR="00FC3E29" w:rsidRPr="00FC3E29" w:rsidRDefault="00FC3E29" w:rsidP="00FC3E29">
            <w:pPr>
              <w:rPr>
                <w:rFonts w:ascii="Times New Roman" w:hAnsi="Times New Roman"/>
                <w:sz w:val="24"/>
              </w:rPr>
            </w:pPr>
            <w:r w:rsidRPr="00FC3E29">
              <w:rPr>
                <w:rFonts w:ascii="Times New Roman" w:hAnsi="Times New Roman"/>
                <w:sz w:val="24"/>
              </w:rPr>
              <w:t xml:space="preserve">5. Сумма платежа. </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6. Печать и подпись лица, выдавшего счет.</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lastRenderedPageBreak/>
              <w:t>5</w:t>
            </w:r>
          </w:p>
        </w:tc>
        <w:tc>
          <w:tcPr>
            <w:tcW w:w="5624" w:type="dxa"/>
            <w:gridSpan w:val="2"/>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Документы, подтверждающие передачу оборудования Заявителю</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00806835">
              <w:rPr>
                <w:rFonts w:ascii="Times New Roman" w:hAnsi="Times New Roman"/>
                <w:sz w:val="24"/>
              </w:rPr>
              <w:t>финансовой поддержки (субсидий)</w:t>
            </w:r>
            <w:r w:rsidRPr="00FC3E29">
              <w:rPr>
                <w:rFonts w:ascii="Times New Roman" w:eastAsia="Times New Roman" w:hAnsi="Times New Roman"/>
                <w:sz w:val="24"/>
              </w:rPr>
              <w:t xml:space="preserve">,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При этом предоставляются документы, подтверждающие передачу, установленные Договором.</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1. Дата составления.</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2. Ссылку на номер и дату Договора.</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 xml:space="preserve">3. Указание на стороны Договора. </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4. Предмет Договора (что передается по акту).</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Печати и подписи сторон Договора.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Товарно – транспортная накладная </w:t>
            </w:r>
          </w:p>
        </w:tc>
        <w:tc>
          <w:tcPr>
            <w:tcW w:w="5279"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Для оборудования, приобретенного на территории Российской Федерации, форма товарно – транспортной накладной утверждена </w:t>
            </w:r>
            <w:r w:rsidRPr="00FC3E29">
              <w:rPr>
                <w:rFonts w:ascii="Times New Roman" w:eastAsia="Times New Roman" w:hAnsi="Times New Roman"/>
                <w:sz w:val="24"/>
              </w:rPr>
              <w:lastRenderedPageBreak/>
              <w:t>п</w:t>
            </w:r>
            <w:hyperlink r:id="rId13">
              <w:r w:rsidRPr="00FC3E29">
                <w:rPr>
                  <w:rFonts w:ascii="Times New Roman" w:hAnsi="Times New Roman"/>
                  <w:sz w:val="24"/>
                </w:rPr>
                <w:t>остановлением</w:t>
              </w:r>
            </w:hyperlink>
            <w:r w:rsidRPr="00FC3E29">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5.3</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 фактура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5.4</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Декларация на товары (ДТ)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6</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Предоставляется один из следующих документов по выбору Заявителя: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1) акт о приеме-передаче объекта основных средств (кроме зданий, сооружений) по Форме № ОС-1;</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приказ об утверждении учетной политики субъекта МСП;</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 учетный документ, форма которого утверждена учетной политикой субъекта МСП, подтверждающий факту постановки оборудования на баланс, и содержащий </w:t>
            </w:r>
            <w:r w:rsidRPr="00FC3E29">
              <w:rPr>
                <w:rFonts w:ascii="Times New Roman" w:eastAsia="Times New Roman" w:hAnsi="Times New Roman"/>
                <w:sz w:val="24"/>
              </w:rPr>
              <w:lastRenderedPageBreak/>
              <w:t>следующие обязательные реквизиты:</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наименование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дата составления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наименование экономического субъекта, составившего документ;</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содержание факта хозяйственной жизни;</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FC3E29" w:rsidRPr="00FC3E29" w:rsidRDefault="00FC3E29" w:rsidP="00FC3E29">
            <w:pPr>
              <w:suppressAutoHyphens/>
              <w:rPr>
                <w:rFonts w:ascii="Times New Roman" w:hAnsi="Times New Roman"/>
                <w:sz w:val="24"/>
              </w:rPr>
            </w:pPr>
            <w:bookmarkStart w:id="5" w:name="Par6"/>
            <w:bookmarkEnd w:id="5"/>
            <w:r w:rsidRPr="00FC3E29">
              <w:rPr>
                <w:rFonts w:ascii="Times New Roman" w:eastAsia="Times New Roman" w:hAnsi="Times New Roman"/>
                <w:sz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7</w:t>
            </w:r>
          </w:p>
        </w:tc>
        <w:tc>
          <w:tcPr>
            <w:tcW w:w="2823" w:type="dxa"/>
            <w:shd w:val="clear" w:color="auto" w:fill="auto"/>
          </w:tcPr>
          <w:p w:rsidR="00FC3E29" w:rsidRPr="00FC3E29" w:rsidRDefault="00FC3E29" w:rsidP="00FC3E29">
            <w:pPr>
              <w:widowControl w:val="0"/>
              <w:tabs>
                <w:tab w:val="left" w:pos="1301"/>
              </w:tabs>
              <w:suppressAutoHyphens/>
              <w:ind w:right="560"/>
              <w:rPr>
                <w:rFonts w:ascii="Times New Roman" w:hAnsi="Times New Roman"/>
                <w:sz w:val="24"/>
              </w:rPr>
            </w:pPr>
            <w:r w:rsidRPr="00FC3E29">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Представляется при приобретении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транспортного средства (ПТС).</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FC3E29">
              <w:rPr>
                <w:rFonts w:ascii="Times New Roman" w:eastAsia="Times New Roman" w:hAnsi="Times New Roman"/>
                <w:sz w:val="24"/>
              </w:rPr>
              <w:lastRenderedPageBreak/>
              <w:t>электронных паспортов самоходных машин и других видов техники».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самоходной машины (ПСМ).</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FC3E29" w:rsidRPr="00FC3E29" w:rsidRDefault="00FC3E29" w:rsidP="00FC3E29">
            <w:pPr>
              <w:suppressAutoHyphens/>
            </w:pPr>
            <w:r w:rsidRPr="00FC3E29">
              <w:rPr>
                <w:rFonts w:ascii="Times New Roman" w:eastAsia="Times New Roman" w:hAnsi="Times New Roman"/>
                <w:sz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FC3E29" w:rsidRPr="00FC3E29" w:rsidRDefault="00FC3E29" w:rsidP="00FC3E29">
            <w:pPr>
              <w:suppressAutoHyphens/>
            </w:pPr>
            <w:r w:rsidRPr="00FC3E29">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8</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Фотография (-и) каждого объекта основных средств после его (их) передачи</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Требования к фотографиям:</w:t>
            </w:r>
          </w:p>
          <w:p w:rsidR="00FC3E29" w:rsidRPr="00FC3E29" w:rsidRDefault="00FC3E29" w:rsidP="00FC3E29">
            <w:pPr>
              <w:suppressAutoHyphens/>
            </w:pPr>
            <w:r w:rsidRPr="00FC3E29">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2. Разрешение не менее 200 точек на дюйм (dpi).</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3. Размер (длина, ширина) не менее 1500 пикселей по короткой стороне.</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4. Размер (вес) 1 фотографии не более 10 Мб.</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Графический формат: Raw; JPEG (JPG); JPEG 2000 (jp2); TIFF; PNG; BMP.</w:t>
            </w:r>
          </w:p>
        </w:tc>
      </w:tr>
    </w:tbl>
    <w:p w:rsidR="000965E4" w:rsidRPr="000965E4" w:rsidRDefault="000965E4" w:rsidP="000965E4">
      <w:pPr>
        <w:sectPr w:rsidR="000965E4" w:rsidRPr="000965E4" w:rsidSect="00AD019E">
          <w:pgSz w:w="16838" w:h="11905" w:orient="landscape"/>
          <w:pgMar w:top="567" w:right="678" w:bottom="851" w:left="1134" w:header="0" w:footer="0" w:gutter="0"/>
          <w:cols w:space="720"/>
        </w:sectPr>
      </w:pPr>
    </w:p>
    <w:p w:rsidR="00E62612" w:rsidRPr="00733D30" w:rsidRDefault="00E62612" w:rsidP="00E62612">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Pr="003464EA" w:rsidRDefault="00E62612" w:rsidP="00E62612">
      <w:pPr>
        <w:widowControl w:val="0"/>
        <w:spacing w:after="0" w:line="240" w:lineRule="auto"/>
        <w:ind w:left="5670"/>
        <w:jc w:val="right"/>
        <w:rPr>
          <w:rFonts w:ascii="Times New Roman" w:eastAsia="Times New Roman" w:hAnsi="Times New Roman" w:cs="Times New Roman"/>
          <w:sz w:val="24"/>
          <w:szCs w:val="24"/>
          <w:lang w:eastAsia="ru-RU"/>
        </w:rPr>
      </w:pPr>
      <w:r w:rsidRPr="003464EA">
        <w:rPr>
          <w:rFonts w:ascii="Times New Roman" w:eastAsia="Times New Roman" w:hAnsi="Times New Roman" w:cs="Times New Roman"/>
          <w:i/>
          <w:sz w:val="24"/>
          <w:szCs w:val="24"/>
          <w:lang w:eastAsia="ru-RU"/>
        </w:rPr>
        <w:t>Форма</w:t>
      </w:r>
    </w:p>
    <w:p w:rsidR="00E62612" w:rsidRPr="00E62612" w:rsidRDefault="00E62612" w:rsidP="00E62612">
      <w:pPr>
        <w:spacing w:after="0" w:line="240" w:lineRule="auto"/>
        <w:jc w:val="center"/>
        <w:rPr>
          <w:rFonts w:ascii="Times New Roman" w:eastAsia="Times New Roman" w:hAnsi="Times New Roman" w:cs="Times New Roman"/>
          <w:b/>
          <w:bCs/>
          <w:sz w:val="28"/>
          <w:szCs w:val="28"/>
          <w:lang w:eastAsia="ru-RU"/>
        </w:rPr>
      </w:pPr>
    </w:p>
    <w:p w:rsidR="00E62612" w:rsidRPr="00E62612" w:rsidRDefault="00E62612" w:rsidP="00E62612">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E62612">
        <w:rPr>
          <w:rFonts w:ascii="Times New Roman" w:eastAsia="Times New Roman" w:hAnsi="Times New Roman" w:cs="Times New Roman"/>
          <w:b/>
          <w:bCs/>
          <w:sz w:val="24"/>
          <w:szCs w:val="24"/>
          <w:lang w:eastAsia="ru-RU"/>
        </w:rPr>
        <w:t xml:space="preserve">Информация о Заявителе   </w:t>
      </w:r>
    </w:p>
    <w:p w:rsidR="00E62612" w:rsidRPr="00E62612" w:rsidRDefault="00E62612" w:rsidP="00E62612">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tbl>
      <w:tblPr>
        <w:tblStyle w:val="4"/>
        <w:tblW w:w="9459" w:type="dxa"/>
        <w:tblCellMar>
          <w:left w:w="103" w:type="dxa"/>
        </w:tblCellMar>
        <w:tblLook w:val="04A0" w:firstRow="1" w:lastRow="0" w:firstColumn="1" w:lastColumn="0" w:noHBand="0" w:noVBand="1"/>
      </w:tblPr>
      <w:tblGrid>
        <w:gridCol w:w="4503"/>
        <w:gridCol w:w="4956"/>
      </w:tblGrid>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Наименование мероприятия</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rPr>
                <w:rFonts w:ascii="Times New Roman" w:eastAsia="Times New Roman" w:hAnsi="Times New Roman"/>
                <w:bCs/>
                <w:sz w:val="24"/>
              </w:rPr>
            </w:pPr>
            <w:r w:rsidRPr="00E62612">
              <w:rPr>
                <w:rFonts w:ascii="Times New Roman" w:eastAsia="Times New Roman" w:hAnsi="Times New Roman"/>
                <w:bCs/>
                <w:sz w:val="24"/>
              </w:rPr>
              <w:t xml:space="preserve">Полное наименование организации </w:t>
            </w:r>
            <w:r w:rsidRPr="00E62612">
              <w:rPr>
                <w:rFonts w:ascii="Times New Roman" w:eastAsia="Times New Roman" w:hAnsi="Times New Roman"/>
                <w:bCs/>
                <w:sz w:val="24"/>
              </w:rPr>
              <w:br/>
              <w:t>(в том числе организационно правовая форма) / Индивидуальный предприниматель ФИО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Руководитель (наименование должности)</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Фамилия Имя Отчество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Контактный телефон</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 xml:space="preserve">Главный бухгалтер </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Фамилия Имя Отчество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Контактный телефон</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bl>
    <w:p w:rsidR="00E62612" w:rsidRPr="00E62612" w:rsidRDefault="00E62612" w:rsidP="00E62612">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p>
    <w:p w:rsidR="00E62612" w:rsidRPr="00E62612" w:rsidRDefault="00E62612" w:rsidP="00E62612">
      <w:pPr>
        <w:shd w:val="clear" w:color="auto" w:fill="FFFFFF" w:themeFill="background1"/>
        <w:spacing w:after="0" w:line="240" w:lineRule="auto"/>
        <w:ind w:firstLine="708"/>
        <w:rPr>
          <w:rFonts w:ascii="Times New Roman" w:eastAsia="Times New Roman" w:hAnsi="Times New Roman" w:cs="Times New Roman"/>
          <w:bCs/>
          <w:sz w:val="24"/>
          <w:szCs w:val="24"/>
          <w:lang w:eastAsia="ru-RU"/>
        </w:rPr>
      </w:pPr>
      <w:r w:rsidRPr="00E62612">
        <w:rPr>
          <w:rFonts w:ascii="Times New Roman" w:eastAsia="Times New Roman" w:hAnsi="Times New Roman" w:cs="Times New Roman"/>
          <w:bCs/>
          <w:sz w:val="24"/>
          <w:szCs w:val="24"/>
          <w:lang w:eastAsia="ru-RU"/>
        </w:rPr>
        <w:t xml:space="preserve">1.  Виды деятельности, осуществляемые Заявителем. </w:t>
      </w:r>
    </w:p>
    <w:p w:rsidR="00E62612" w:rsidRPr="00E62612" w:rsidRDefault="00E62612" w:rsidP="00E62612">
      <w:pPr>
        <w:shd w:val="clear" w:color="auto" w:fill="FFFFFF" w:themeFill="background1"/>
        <w:spacing w:after="0" w:line="240" w:lineRule="auto"/>
        <w:ind w:firstLine="708"/>
        <w:rPr>
          <w:rFonts w:ascii="Times New Roman" w:eastAsia="Times New Roman" w:hAnsi="Times New Roman" w:cs="Times New Roman"/>
          <w:bCs/>
          <w:sz w:val="24"/>
          <w:szCs w:val="24"/>
          <w:lang w:eastAsia="ru-RU"/>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6"/>
        <w:gridCol w:w="1271"/>
        <w:gridCol w:w="1723"/>
        <w:gridCol w:w="1480"/>
        <w:gridCol w:w="1942"/>
        <w:gridCol w:w="1480"/>
        <w:gridCol w:w="1457"/>
      </w:tblGrid>
      <w:tr w:rsidR="00E62612" w:rsidRPr="00E62612" w:rsidTr="00640545">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w:t>
            </w:r>
          </w:p>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Вид деятель-ности</w:t>
            </w:r>
          </w:p>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(указывает-ся код ОКВЭД </w:t>
            </w:r>
            <w:r w:rsidRPr="00E62612">
              <w:rPr>
                <w:rFonts w:ascii="Times New Roman" w:eastAsia="Times New Roman" w:hAnsi="Times New Roman" w:cs="Times New Roman"/>
                <w:sz w:val="24"/>
                <w:szCs w:val="24"/>
                <w:lang w:eastAsia="ru-RU"/>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С какого момента осуществ-ляется данный вид деятель-ности</w:t>
            </w:r>
          </w:p>
        </w:tc>
      </w:tr>
      <w:tr w:rsidR="00E62612" w:rsidRPr="00E62612" w:rsidTr="00640545">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текущий календарный год (по состоянию на первое число месяца, </w:t>
            </w:r>
            <w:r w:rsidRPr="00E62612">
              <w:rPr>
                <w:rFonts w:ascii="Times New Roman" w:eastAsia="Times New Roman" w:hAnsi="Times New Roman" w:cs="Times New Roman"/>
                <w:sz w:val="24"/>
                <w:szCs w:val="24"/>
                <w:lang w:eastAsia="ru-RU"/>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текущий календарный год (по состоянию на первое число месяца, </w:t>
            </w:r>
            <w:r w:rsidRPr="00E62612">
              <w:rPr>
                <w:rFonts w:ascii="Times New Roman" w:eastAsia="Times New Roman" w:hAnsi="Times New Roman" w:cs="Times New Roman"/>
                <w:sz w:val="24"/>
                <w:szCs w:val="24"/>
                <w:lang w:eastAsia="ru-RU"/>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bl>
    <w:p w:rsidR="00E62612" w:rsidRPr="00E62612" w:rsidRDefault="00E62612" w:rsidP="00E62612">
      <w:pPr>
        <w:spacing w:after="0" w:line="240" w:lineRule="auto"/>
        <w:jc w:val="both"/>
        <w:rPr>
          <w:rFonts w:ascii="Times New Roman" w:eastAsia="Times New Roman" w:hAnsi="Times New Roman" w:cs="Times New Roman"/>
          <w:i/>
          <w:sz w:val="24"/>
          <w:szCs w:val="24"/>
          <w:lang w:eastAsia="ru-RU"/>
        </w:rPr>
      </w:pPr>
      <w:r w:rsidRPr="00E62612">
        <w:rPr>
          <w:rFonts w:ascii="Times New Roman" w:eastAsia="Times New Roman" w:hAnsi="Times New Roman" w:cs="Times New Roman"/>
          <w:i/>
          <w:sz w:val="24"/>
          <w:szCs w:val="24"/>
          <w:lang w:eastAsia="ru-RU"/>
        </w:rPr>
        <w:t xml:space="preserve">* выручка указывается без НДС, акцизов и иных обязательных платежей. </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Коды ОКПД и расшифровка: __________________________________________________________________________________________________________________________________________________________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i/>
          <w:sz w:val="24"/>
          <w:szCs w:val="24"/>
          <w:lang w:eastAsia="ru-RU"/>
        </w:rPr>
      </w:pPr>
      <w:r w:rsidRPr="00E62612">
        <w:rPr>
          <w:rFonts w:ascii="Times New Roman" w:eastAsia="Times New Roman" w:hAnsi="Times New Roman" w:cs="Times New Roman"/>
          <w:i/>
          <w:sz w:val="24"/>
          <w:szCs w:val="24"/>
          <w:lang w:eastAsia="ru-RU"/>
        </w:rPr>
        <w:lastRenderedPageBreak/>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62612" w:rsidRPr="00E62612" w:rsidRDefault="00E62612" w:rsidP="00E62612">
      <w:pPr>
        <w:tabs>
          <w:tab w:val="left" w:pos="1134"/>
        </w:tabs>
        <w:spacing w:after="0" w:line="240" w:lineRule="auto"/>
        <w:ind w:left="567" w:firstLine="709"/>
        <w:jc w:val="both"/>
        <w:rPr>
          <w:rFonts w:ascii="Times New Roman" w:eastAsia="Times New Roman" w:hAnsi="Times New Roman" w:cs="Times New Roman"/>
          <w:i/>
          <w:sz w:val="24"/>
          <w:szCs w:val="24"/>
          <w:lang w:val="x-none" w:eastAsia="x-none"/>
        </w:rPr>
      </w:pPr>
    </w:p>
    <w:p w:rsidR="00E62612" w:rsidRDefault="00DE5B5F" w:rsidP="00E6261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DE5B5F" w:rsidRPr="00E62612" w:rsidRDefault="00DE5B5F" w:rsidP="00E62612">
      <w:pPr>
        <w:spacing w:after="0" w:line="240" w:lineRule="auto"/>
        <w:ind w:firstLine="567"/>
        <w:jc w:val="both"/>
        <w:rPr>
          <w:rFonts w:ascii="Times New Roman" w:eastAsia="Times New Roman" w:hAnsi="Times New Roman" w:cs="Times New Roman"/>
          <w:sz w:val="24"/>
          <w:szCs w:val="24"/>
          <w:lang w:eastAsia="ru-RU"/>
        </w:rPr>
      </w:pPr>
    </w:p>
    <w:tbl>
      <w:tblPr>
        <w:tblStyle w:val="4"/>
        <w:tblW w:w="9351" w:type="dxa"/>
        <w:tblInd w:w="108" w:type="dxa"/>
        <w:tblCellMar>
          <w:left w:w="103" w:type="dxa"/>
        </w:tblCellMar>
        <w:tblLook w:val="04A0" w:firstRow="1" w:lastRow="0" w:firstColumn="1" w:lastColumn="0" w:noHBand="0" w:noVBand="1"/>
      </w:tblPr>
      <w:tblGrid>
        <w:gridCol w:w="6516"/>
        <w:gridCol w:w="2835"/>
      </w:tblGrid>
      <w:tr w:rsidR="00E62612" w:rsidRPr="00E62612" w:rsidTr="00640545">
        <w:tc>
          <w:tcPr>
            <w:tcW w:w="6516"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Размер собственных средств, направленных на приобретение оборудования, руб.</w:t>
            </w:r>
          </w:p>
        </w:tc>
        <w:tc>
          <w:tcPr>
            <w:tcW w:w="2835" w:type="dxa"/>
            <w:shd w:val="clear" w:color="auto" w:fill="auto"/>
          </w:tcPr>
          <w:p w:rsidR="00E62612" w:rsidRPr="00E62612" w:rsidRDefault="00E62612" w:rsidP="00E62612">
            <w:pPr>
              <w:rPr>
                <w:rFonts w:ascii="Times New Roman" w:eastAsia="Times New Roman" w:hAnsi="Times New Roman"/>
                <w:sz w:val="24"/>
              </w:rPr>
            </w:pPr>
          </w:p>
        </w:tc>
      </w:tr>
    </w:tbl>
    <w:p w:rsidR="00E62612" w:rsidRPr="00E62612" w:rsidRDefault="00E62612" w:rsidP="00E62612">
      <w:pPr>
        <w:spacing w:after="0" w:line="240" w:lineRule="auto"/>
        <w:jc w:val="both"/>
        <w:rPr>
          <w:rFonts w:ascii="Times New Roman" w:eastAsia="Times New Roman" w:hAnsi="Times New Roman" w:cs="Times New Roman"/>
          <w:sz w:val="24"/>
          <w:szCs w:val="24"/>
          <w:lang w:val="x-none" w:eastAsia="x-none"/>
        </w:rPr>
      </w:pPr>
    </w:p>
    <w:p w:rsidR="00E62612" w:rsidRPr="00E62612" w:rsidRDefault="00E62612" w:rsidP="00E62612">
      <w:pPr>
        <w:shd w:val="clear" w:color="auto" w:fill="FFFFFF" w:themeFill="background1"/>
        <w:tabs>
          <w:tab w:val="left" w:pos="851"/>
        </w:tabs>
        <w:spacing w:after="0" w:line="240" w:lineRule="auto"/>
        <w:ind w:left="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2. Информация о налоговых отчислениях за год, предшествующий году получения субсидии, тыс. руб.</w:t>
      </w:r>
    </w:p>
    <w:tbl>
      <w:tblPr>
        <w:tblStyle w:val="4"/>
        <w:tblW w:w="9459" w:type="dxa"/>
        <w:tblCellMar>
          <w:left w:w="103" w:type="dxa"/>
        </w:tblCellMar>
        <w:tblLook w:val="04A0" w:firstRow="1" w:lastRow="0" w:firstColumn="1" w:lastColumn="0" w:noHBand="0" w:noVBand="1"/>
      </w:tblPr>
      <w:tblGrid>
        <w:gridCol w:w="5020"/>
        <w:gridCol w:w="4439"/>
      </w:tblGrid>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Система налогообложения</w:t>
            </w:r>
          </w:p>
        </w:tc>
        <w:tc>
          <w:tcPr>
            <w:tcW w:w="4439" w:type="dxa"/>
            <w:shd w:val="clear" w:color="auto" w:fill="auto"/>
          </w:tcPr>
          <w:p w:rsidR="00E62612" w:rsidRPr="00E62612" w:rsidRDefault="00E62612" w:rsidP="00E62612">
            <w:pPr>
              <w:tabs>
                <w:tab w:val="left" w:pos="851"/>
              </w:tabs>
              <w:ind w:left="-675" w:right="459"/>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Заявитель является плательщиком НДС</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9459" w:type="dxa"/>
            <w:gridSpan w:val="2"/>
            <w:shd w:val="clear" w:color="auto" w:fill="auto"/>
          </w:tcPr>
          <w:p w:rsidR="00E62612" w:rsidRPr="00E62612" w:rsidRDefault="00E62612" w:rsidP="00E62612">
            <w:pPr>
              <w:tabs>
                <w:tab w:val="left" w:pos="851"/>
              </w:tabs>
              <w:jc w:val="both"/>
              <w:rPr>
                <w:rFonts w:ascii="Times New Roman" w:eastAsia="Times New Roman" w:hAnsi="Times New Roman"/>
                <w:sz w:val="24"/>
                <w:lang w:val="x-none" w:eastAsia="x-none"/>
              </w:rPr>
            </w:pPr>
            <w:r w:rsidRPr="00E62612">
              <w:rPr>
                <w:rFonts w:ascii="Times New Roman" w:eastAsia="Times New Roman" w:hAnsi="Times New Roman"/>
                <w:sz w:val="24"/>
                <w:lang w:val="x-none" w:eastAsia="x-none"/>
              </w:rPr>
              <w:t>Налоговые отчисления:</w:t>
            </w: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прибыль</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 xml:space="preserve">УСН /  ЕСХН /  ЕНВД /  Патент </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доходы физических лиц</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имущество организаций</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Транспортный налог</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Прочие налоговые доходы</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Платежи при пользовании природных ресурсов</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Объем налоговых отчислений за предшествующий год, тыс. руб.</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bl>
    <w:p w:rsidR="00E62612" w:rsidRPr="00E62612" w:rsidRDefault="00E62612" w:rsidP="00E62612">
      <w:pPr>
        <w:tabs>
          <w:tab w:val="left" w:pos="851"/>
        </w:tabs>
        <w:spacing w:after="0" w:line="240" w:lineRule="auto"/>
        <w:ind w:left="567"/>
        <w:jc w:val="both"/>
        <w:rPr>
          <w:rFonts w:ascii="Times New Roman" w:eastAsia="Times New Roman" w:hAnsi="Times New Roman" w:cs="Times New Roman"/>
          <w:sz w:val="24"/>
          <w:szCs w:val="24"/>
          <w:lang w:val="x-none" w:eastAsia="x-none"/>
        </w:rPr>
      </w:pPr>
    </w:p>
    <w:p w:rsidR="00E62612" w:rsidRPr="00E62612" w:rsidRDefault="00E62612" w:rsidP="00E62612">
      <w:pPr>
        <w:tabs>
          <w:tab w:val="left" w:pos="851"/>
        </w:tabs>
        <w:spacing w:after="0" w:line="240" w:lineRule="auto"/>
        <w:ind w:left="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 xml:space="preserve">3. Заработная плата </w:t>
      </w:r>
    </w:p>
    <w:p w:rsidR="00E62612" w:rsidRPr="00E62612" w:rsidRDefault="00E62612" w:rsidP="00E62612">
      <w:pPr>
        <w:spacing w:after="0" w:line="240" w:lineRule="auto"/>
        <w:ind w:firstLine="567"/>
        <w:jc w:val="both"/>
        <w:rPr>
          <w:rFonts w:ascii="Times New Roman" w:eastAsia="Times New Roman" w:hAnsi="Times New Roman" w:cs="Times New Roman"/>
          <w:color w:val="000000" w:themeColor="text1"/>
          <w:sz w:val="24"/>
          <w:szCs w:val="24"/>
          <w:lang w:val="x-none" w:eastAsia="x-none"/>
        </w:rPr>
      </w:pPr>
      <w:r w:rsidRPr="00E62612">
        <w:rPr>
          <w:rFonts w:ascii="Times New Roman" w:eastAsia="Times New Roman" w:hAnsi="Times New Roman" w:cs="Times New Roman"/>
          <w:sz w:val="24"/>
          <w:szCs w:val="24"/>
          <w:lang w:val="x-none" w:eastAsia="x-none"/>
        </w:rPr>
        <w:t xml:space="preserve">Размер среднемесячной заработной платы работников по состоянию на </w:t>
      </w:r>
      <w:r w:rsidRPr="00E62612">
        <w:rPr>
          <w:rFonts w:ascii="Times New Roman" w:eastAsia="Times New Roman" w:hAnsi="Times New Roman" w:cs="Times New Roman"/>
          <w:sz w:val="24"/>
          <w:szCs w:val="24"/>
          <w:lang w:val="x-none" w:eastAsia="x-none"/>
        </w:rPr>
        <w:br/>
        <w:t>«___» _________20</w:t>
      </w:r>
      <w:r w:rsidR="00DE5B5F">
        <w:rPr>
          <w:rFonts w:ascii="Times New Roman" w:eastAsia="Times New Roman" w:hAnsi="Times New Roman" w:cs="Times New Roman"/>
          <w:sz w:val="24"/>
          <w:szCs w:val="24"/>
          <w:lang w:eastAsia="x-none"/>
        </w:rPr>
        <w:t>_</w:t>
      </w:r>
      <w:r w:rsidRPr="00E62612">
        <w:rPr>
          <w:rFonts w:ascii="Times New Roman" w:eastAsia="Times New Roman" w:hAnsi="Times New Roman" w:cs="Times New Roman"/>
          <w:sz w:val="24"/>
          <w:szCs w:val="24"/>
          <w:lang w:val="x-none" w:eastAsia="x-none"/>
        </w:rPr>
        <w:t xml:space="preserve">__г. </w:t>
      </w:r>
      <w:r w:rsidRPr="00E62612">
        <w:rPr>
          <w:rFonts w:ascii="Times New Roman" w:eastAsia="Times New Roman" w:hAnsi="Times New Roman" w:cs="Times New Roman"/>
          <w:i/>
          <w:color w:val="000000" w:themeColor="text1"/>
          <w:sz w:val="24"/>
          <w:szCs w:val="24"/>
          <w:lang w:val="x-none" w:eastAsia="x-none"/>
        </w:rPr>
        <w:t xml:space="preserve">(первое число месяца подачи Заявления) </w:t>
      </w:r>
      <w:r w:rsidRPr="00E62612">
        <w:rPr>
          <w:rFonts w:ascii="Times New Roman" w:eastAsia="Times New Roman" w:hAnsi="Times New Roman" w:cs="Times New Roman"/>
          <w:color w:val="000000" w:themeColor="text1"/>
          <w:sz w:val="24"/>
          <w:szCs w:val="24"/>
          <w:lang w:val="x-none" w:eastAsia="x-none"/>
        </w:rPr>
        <w:t xml:space="preserve">________________ (__________________________________________) рублей. </w:t>
      </w: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color w:val="000000" w:themeColor="text1"/>
          <w:sz w:val="24"/>
          <w:szCs w:val="24"/>
          <w:lang w:val="x-none" w:eastAsia="x-none"/>
        </w:rPr>
        <w:t>По</w:t>
      </w:r>
      <w:r w:rsidR="00DE5B5F">
        <w:rPr>
          <w:rFonts w:ascii="Times New Roman" w:eastAsia="Times New Roman" w:hAnsi="Times New Roman" w:cs="Times New Roman"/>
          <w:color w:val="000000" w:themeColor="text1"/>
          <w:sz w:val="24"/>
          <w:szCs w:val="24"/>
          <w:lang w:val="x-none" w:eastAsia="x-none"/>
        </w:rPr>
        <w:t xml:space="preserve"> состоянию на «___» _________20__</w:t>
      </w:r>
      <w:r w:rsidRPr="00E62612">
        <w:rPr>
          <w:rFonts w:ascii="Times New Roman" w:eastAsia="Times New Roman" w:hAnsi="Times New Roman" w:cs="Times New Roman"/>
          <w:color w:val="000000" w:themeColor="text1"/>
          <w:sz w:val="24"/>
          <w:szCs w:val="24"/>
          <w:lang w:val="x-none" w:eastAsia="x-none"/>
        </w:rPr>
        <w:t xml:space="preserve">__г. </w:t>
      </w:r>
      <w:r w:rsidRPr="00E62612">
        <w:rPr>
          <w:rFonts w:ascii="Times New Roman" w:eastAsia="Times New Roman" w:hAnsi="Times New Roman" w:cs="Times New Roman"/>
          <w:i/>
          <w:color w:val="000000" w:themeColor="text1"/>
          <w:sz w:val="24"/>
          <w:szCs w:val="24"/>
          <w:lang w:val="x-none" w:eastAsia="x-none"/>
        </w:rPr>
        <w:t>(первое число месяца подачи Заявления)</w:t>
      </w:r>
      <w:r w:rsidRPr="00E62612">
        <w:rPr>
          <w:rFonts w:ascii="Times New Roman" w:eastAsia="Times New Roman" w:hAnsi="Times New Roman" w:cs="Times New Roman"/>
          <w:color w:val="000000" w:themeColor="text1"/>
          <w:sz w:val="24"/>
          <w:szCs w:val="24"/>
          <w:lang w:val="x-none" w:eastAsia="x-none"/>
        </w:rPr>
        <w:t xml:space="preserve"> </w:t>
      </w:r>
      <w:r w:rsidRPr="00E62612">
        <w:rPr>
          <w:rFonts w:ascii="Times New Roman" w:eastAsia="Times New Roman" w:hAnsi="Times New Roman" w:cs="Times New Roman"/>
          <w:sz w:val="24"/>
          <w:szCs w:val="24"/>
          <w:lang w:val="x-none" w:eastAsia="x-none"/>
        </w:rPr>
        <w:t xml:space="preserve">задолженность по выплате заработной платы работникам отсутствует. </w:t>
      </w: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4. Заявитель обязуется выполнить</w:t>
      </w:r>
      <w:r w:rsidRPr="00E62612">
        <w:rPr>
          <w:rFonts w:ascii="Times New Roman" w:eastAsia="Times New Roman" w:hAnsi="Times New Roman" w:cs="Times New Roman"/>
          <w:i/>
          <w:sz w:val="24"/>
          <w:szCs w:val="24"/>
          <w:lang w:val="x-none" w:eastAsia="x-none"/>
        </w:rPr>
        <w:t xml:space="preserve"> </w:t>
      </w:r>
      <w:r w:rsidRPr="00E62612">
        <w:rPr>
          <w:rFonts w:ascii="Times New Roman" w:eastAsia="Times New Roman" w:hAnsi="Times New Roman" w:cs="Times New Roman"/>
          <w:sz w:val="24"/>
          <w:szCs w:val="24"/>
          <w:lang w:val="x-none" w:eastAsia="x-none"/>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98"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3"/>
        <w:gridCol w:w="1843"/>
        <w:gridCol w:w="1701"/>
        <w:gridCol w:w="1701"/>
      </w:tblGrid>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Значение показателя за предшествующий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Обязательства на конец текущего года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Обязательства на конец следующего года</w:t>
            </w: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1. Создание новых рабочих мест</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Среднесписочная численность работающих,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Количество сохраненных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2. Увеличение средней заработной платы работников </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Средняя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средней заработной платы работников,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3. Увеличение выручки от реализации товаров, работ, услуг </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lastRenderedPageBreak/>
              <w:t xml:space="preserve">Увеличение выручки от реализации товаров (работ, услуг) без учета НДС,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4. Увеличение производительности труда</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Выработка на одного работающего,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E62612" w:rsidRPr="00E62612" w:rsidRDefault="00E62612" w:rsidP="00E62612">
      <w:pPr>
        <w:tabs>
          <w:tab w:val="left" w:pos="899"/>
        </w:tabs>
        <w:spacing w:after="0" w:line="240" w:lineRule="auto"/>
        <w:jc w:val="both"/>
        <w:rPr>
          <w:rFonts w:ascii="Times New Roman" w:eastAsia="Times New Roman" w:hAnsi="Times New Roman" w:cs="Times New Roman"/>
          <w:i/>
          <w:sz w:val="24"/>
          <w:szCs w:val="24"/>
          <w:lang w:val="x-none" w:eastAsia="x-none"/>
        </w:rPr>
      </w:pP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5.Краткая информация о деятельности Заявителя.</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5.1. Краткое описание деятельности субъекта МСП, в том числе:</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направления деятельности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w:t>
      </w:r>
      <w:r w:rsidRPr="00E62612">
        <w:rPr>
          <w:rFonts w:ascii="Times New Roman" w:eastAsia="Times New Roman" w:hAnsi="Times New Roman" w:cs="Times New Roman"/>
          <w:sz w:val="24"/>
          <w:szCs w:val="24"/>
          <w:lang w:eastAsia="x-none"/>
        </w:rPr>
        <w:t>_______________________________</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характеристики производимой продукции (выполняемых работ, оказываемых услуг)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результаты и достижения организации за предшествующее время </w:t>
      </w: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w:t>
      </w:r>
      <w:r w:rsidRPr="00E62612">
        <w:rPr>
          <w:rFonts w:ascii="Times New Roman" w:eastAsia="Times New Roman" w:hAnsi="Times New Roman" w:cs="Times New Roman"/>
          <w:sz w:val="24"/>
          <w:szCs w:val="24"/>
          <w:lang w:eastAsia="x-none"/>
        </w:rPr>
        <w:t>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5.2. География поставок, оказания услуг, выполнения работ организации </w:t>
      </w:r>
    </w:p>
    <w:p w:rsidR="00E62612" w:rsidRPr="00E62612" w:rsidRDefault="00E62612" w:rsidP="00E62612">
      <w:pPr>
        <w:spacing w:after="0" w:line="240" w:lineRule="auto"/>
        <w:rPr>
          <w:rFonts w:ascii="Times New Roman" w:eastAsia="Times New Roman" w:hAnsi="Times New Roman" w:cs="Times New Roman"/>
          <w:sz w:val="24"/>
          <w:szCs w:val="24"/>
          <w:lang w:eastAsia="ru-RU"/>
        </w:rPr>
      </w:pPr>
    </w:p>
    <w:p w:rsidR="00E62612" w:rsidRPr="00E62612" w:rsidRDefault="00E62612" w:rsidP="00E62612">
      <w:pPr>
        <w:spacing w:after="0" w:line="240" w:lineRule="auto"/>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eastAsia="ru-RU"/>
        </w:rPr>
        <w:t>_____________________________________________________________________________</w:t>
      </w: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w:t>
      </w:r>
      <w:r w:rsidRPr="00E62612">
        <w:rPr>
          <w:rFonts w:ascii="Times New Roman" w:eastAsia="Times New Roman" w:hAnsi="Times New Roman" w:cs="Times New Roman"/>
          <w:sz w:val="24"/>
          <w:szCs w:val="24"/>
          <w:lang w:eastAsia="x-none"/>
        </w:rPr>
        <w:t>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5.3. Описание проекта.</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5.3.1.Стоимость проект</w:t>
      </w:r>
      <w:r w:rsidRPr="00E62612">
        <w:rPr>
          <w:rFonts w:ascii="Times New Roman" w:eastAsia="Times New Roman" w:hAnsi="Times New Roman" w:cs="Times New Roman"/>
          <w:sz w:val="24"/>
          <w:szCs w:val="24"/>
          <w:lang w:eastAsia="x-none"/>
        </w:rPr>
        <w:t xml:space="preserve">а </w:t>
      </w:r>
      <w:r w:rsidRPr="00E62612">
        <w:rPr>
          <w:rFonts w:ascii="Times New Roman" w:eastAsia="Times New Roman" w:hAnsi="Times New Roman" w:cs="Times New Roman"/>
          <w:sz w:val="24"/>
          <w:szCs w:val="24"/>
          <w:lang w:val="x-none" w:eastAsia="x-none"/>
        </w:rPr>
        <w:t>__________________________________________</w:t>
      </w:r>
      <w:r w:rsidRPr="00E62612">
        <w:rPr>
          <w:rFonts w:ascii="Times New Roman" w:eastAsia="Times New Roman" w:hAnsi="Times New Roman" w:cs="Times New Roman"/>
          <w:sz w:val="24"/>
          <w:szCs w:val="24"/>
          <w:lang w:eastAsia="x-none"/>
        </w:rPr>
        <w:t>________</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5.3.2. Цель проекта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______________________________________________________________</w:t>
      </w:r>
      <w:r w:rsidRPr="00E62612">
        <w:rPr>
          <w:rFonts w:ascii="Times New Roman" w:eastAsia="Times New Roman" w:hAnsi="Times New Roman" w:cs="Times New Roman"/>
          <w:sz w:val="24"/>
          <w:szCs w:val="24"/>
          <w:lang w:eastAsia="x-none"/>
        </w:rPr>
        <w:t>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5.3.3. Срок реализации проекта </w:t>
      </w:r>
      <w:r w:rsidRPr="00E62612">
        <w:rPr>
          <w:rFonts w:ascii="Times New Roman" w:eastAsia="Times New Roman" w:hAnsi="Times New Roman" w:cs="Times New Roman"/>
          <w:sz w:val="24"/>
          <w:szCs w:val="24"/>
          <w:lang w:eastAsia="x-none"/>
        </w:rPr>
        <w:t xml:space="preserve"> </w:t>
      </w:r>
      <w:r w:rsidRPr="00E62612">
        <w:rPr>
          <w:rFonts w:ascii="Times New Roman" w:eastAsia="Times New Roman" w:hAnsi="Times New Roman" w:cs="Times New Roman"/>
          <w:sz w:val="24"/>
          <w:szCs w:val="24"/>
          <w:lang w:val="x-none" w:eastAsia="x-none"/>
        </w:rPr>
        <w:t>_________________________</w:t>
      </w:r>
      <w:r w:rsidRPr="00E62612">
        <w:rPr>
          <w:rFonts w:ascii="Times New Roman" w:eastAsia="Times New Roman" w:hAnsi="Times New Roman" w:cs="Times New Roman"/>
          <w:sz w:val="24"/>
          <w:szCs w:val="24"/>
          <w:lang w:eastAsia="x-none"/>
        </w:rPr>
        <w:t>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5.3.4. Основной результат успешной реализации проекта</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w:t>
      </w:r>
      <w:r w:rsidRPr="00E62612">
        <w:rPr>
          <w:rFonts w:ascii="Times New Roman" w:eastAsia="Times New Roman" w:hAnsi="Times New Roman" w:cs="Times New Roman"/>
          <w:sz w:val="24"/>
          <w:szCs w:val="24"/>
          <w:lang w:eastAsia="x-none"/>
        </w:rPr>
        <w:t>_______________________________________________</w:t>
      </w:r>
    </w:p>
    <w:p w:rsidR="00E62612" w:rsidRPr="00E62612" w:rsidRDefault="00E62612" w:rsidP="00E62612">
      <w:pPr>
        <w:spacing w:after="0" w:line="240" w:lineRule="auto"/>
        <w:jc w:val="both"/>
        <w:rPr>
          <w:rFonts w:ascii="Times New Roman" w:eastAsia="Times New Roman" w:hAnsi="Times New Roman" w:cs="Times New Roman"/>
          <w:sz w:val="24"/>
          <w:szCs w:val="24"/>
          <w:lang w:val="x-none" w:eastAsia="x-none"/>
        </w:rPr>
      </w:pPr>
    </w:p>
    <w:p w:rsidR="00E62612" w:rsidRPr="00E62612" w:rsidRDefault="00E62612" w:rsidP="00E62612">
      <w:pPr>
        <w:keepNext/>
        <w:spacing w:after="0" w:line="240" w:lineRule="auto"/>
        <w:outlineLvl w:val="0"/>
        <w:rPr>
          <w:rFonts w:ascii="Times New Roman" w:eastAsia="Times New Roman" w:hAnsi="Times New Roman" w:cs="Times New Roman"/>
          <w:b/>
          <w:bCs/>
          <w:i/>
          <w:iCs/>
          <w:sz w:val="24"/>
          <w:szCs w:val="24"/>
          <w:lang w:eastAsia="ru-RU"/>
        </w:rPr>
      </w:pPr>
      <w:r w:rsidRPr="00E62612">
        <w:rPr>
          <w:rFonts w:ascii="Times New Roman" w:eastAsia="Times New Roman" w:hAnsi="Times New Roman" w:cs="Times New Roman"/>
          <w:b/>
          <w:bCs/>
          <w:i/>
          <w:iCs/>
          <w:sz w:val="24"/>
          <w:szCs w:val="24"/>
          <w:lang w:eastAsia="ru-RU"/>
        </w:rPr>
        <w:br w:type="page"/>
      </w:r>
    </w:p>
    <w:p w:rsidR="00E013A4" w:rsidRPr="00733D30" w:rsidRDefault="00E013A4"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5</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3464EA" w:rsidRDefault="00FF7981" w:rsidP="00FF7981">
      <w:pPr>
        <w:shd w:val="clear" w:color="auto" w:fill="FFFFFF" w:themeFill="background1"/>
        <w:spacing w:after="0" w:line="240" w:lineRule="auto"/>
        <w:jc w:val="right"/>
        <w:rPr>
          <w:rFonts w:ascii="Times New Roman" w:eastAsia="Calibri" w:hAnsi="Times New Roman" w:cs="Arial"/>
          <w:i/>
          <w:sz w:val="24"/>
          <w:szCs w:val="24"/>
        </w:rPr>
      </w:pPr>
      <w:r>
        <w:rPr>
          <w:rFonts w:ascii="Times New Roman" w:eastAsia="Calibri" w:hAnsi="Times New Roman" w:cs="Arial"/>
          <w:b/>
          <w:sz w:val="24"/>
          <w:szCs w:val="24"/>
        </w:rPr>
        <w:t xml:space="preserve">      </w:t>
      </w:r>
      <w:r w:rsidR="00E013A4" w:rsidRPr="003464EA">
        <w:rPr>
          <w:rFonts w:ascii="Times New Roman" w:eastAsia="Calibri" w:hAnsi="Times New Roman" w:cs="Arial"/>
          <w:i/>
          <w:sz w:val="24"/>
          <w:szCs w:val="24"/>
        </w:rPr>
        <w:t xml:space="preserve">Форма </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pacing w:after="0"/>
        <w:jc w:val="center"/>
        <w:rPr>
          <w:rFonts w:ascii="Calibri" w:eastAsia="Calibri" w:hAnsi="Calibri" w:cs="Times New Roman"/>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vertAlign w:val="superscript"/>
          <w:lang w:eastAsia="ru-RU"/>
        </w:rPr>
      </w:pPr>
      <w:r w:rsidRPr="00E013A4">
        <w:rPr>
          <w:rFonts w:ascii="Times New Roman" w:eastAsia="Calibri" w:hAnsi="Times New Roman" w:cs="Times New Roman"/>
          <w:sz w:val="24"/>
          <w:szCs w:val="24"/>
          <w:lang w:eastAsia="ru-RU"/>
        </w:rPr>
        <w:t xml:space="preserve">о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4952" w:type="pct"/>
        <w:tblInd w:w="103" w:type="dxa"/>
        <w:tblCellMar>
          <w:left w:w="103" w:type="dxa"/>
        </w:tblCellMar>
        <w:tblLook w:val="04A0" w:firstRow="1" w:lastRow="0" w:firstColumn="1" w:lastColumn="0" w:noHBand="0" w:noVBand="1"/>
      </w:tblPr>
      <w:tblGrid>
        <w:gridCol w:w="5742"/>
        <w:gridCol w:w="2052"/>
        <w:gridCol w:w="2021"/>
      </w:tblGrid>
      <w:tr w:rsidR="00E013A4" w:rsidRPr="00E013A4" w:rsidTr="00B41B65">
        <w:trPr>
          <w:trHeight w:val="976"/>
        </w:trPr>
        <w:tc>
          <w:tcPr>
            <w:tcW w:w="609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расходов</w:t>
            </w:r>
          </w:p>
        </w:tc>
        <w:tc>
          <w:tcPr>
            <w:tcW w:w="212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Сумма расходов, принятых к расчету (руб.)</w:t>
            </w:r>
          </w:p>
        </w:tc>
        <w:tc>
          <w:tcPr>
            <w:tcW w:w="2095"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Размер субсидии</w:t>
            </w:r>
          </w:p>
          <w:p w:rsidR="00E013A4" w:rsidRPr="00E013A4" w:rsidRDefault="00E013A4" w:rsidP="00E013A4">
            <w:pPr>
              <w:jc w:val="center"/>
              <w:rPr>
                <w:rFonts w:ascii="Times New Roman" w:hAnsi="Times New Roman"/>
                <w:sz w:val="24"/>
              </w:rPr>
            </w:pPr>
            <w:r w:rsidRPr="00E013A4">
              <w:rPr>
                <w:rFonts w:ascii="Times New Roman" w:hAnsi="Times New Roman"/>
                <w:sz w:val="24"/>
              </w:rPr>
              <w:t>(руб.)</w:t>
            </w:r>
          </w:p>
          <w:p w:rsidR="00E013A4" w:rsidRPr="00E013A4" w:rsidRDefault="00E013A4" w:rsidP="00E013A4">
            <w:pPr>
              <w:jc w:val="center"/>
              <w:rPr>
                <w:rFonts w:ascii="Times New Roman" w:hAnsi="Times New Roman"/>
                <w:sz w:val="24"/>
              </w:rPr>
            </w:pPr>
          </w:p>
        </w:tc>
      </w:tr>
      <w:tr w:rsidR="00E013A4" w:rsidRPr="00E013A4" w:rsidTr="00B41B65">
        <w:trPr>
          <w:trHeight w:val="391"/>
        </w:trPr>
        <w:tc>
          <w:tcPr>
            <w:tcW w:w="6096" w:type="dxa"/>
            <w:shd w:val="clear" w:color="auto" w:fill="auto"/>
            <w:vAlign w:val="center"/>
          </w:tcPr>
          <w:p w:rsidR="00E013A4" w:rsidRPr="00E013A4" w:rsidRDefault="00E013A4" w:rsidP="00E013A4">
            <w:pPr>
              <w:jc w:val="both"/>
              <w:rPr>
                <w:rFonts w:ascii="Times New Roman" w:hAnsi="Times New Roman"/>
                <w:sz w:val="24"/>
              </w:rPr>
            </w:pPr>
          </w:p>
        </w:tc>
        <w:tc>
          <w:tcPr>
            <w:tcW w:w="2126" w:type="dxa"/>
            <w:shd w:val="clear" w:color="auto" w:fill="auto"/>
            <w:vAlign w:val="center"/>
          </w:tcPr>
          <w:p w:rsidR="00E013A4" w:rsidRPr="00E013A4" w:rsidRDefault="00E013A4" w:rsidP="00E013A4">
            <w:pPr>
              <w:jc w:val="center"/>
              <w:rPr>
                <w:rFonts w:ascii="Times New Roman" w:hAnsi="Times New Roman"/>
                <w:sz w:val="24"/>
              </w:rPr>
            </w:pPr>
          </w:p>
        </w:tc>
        <w:tc>
          <w:tcPr>
            <w:tcW w:w="2095" w:type="dxa"/>
            <w:shd w:val="clear" w:color="auto" w:fill="auto"/>
            <w:vAlign w:val="center"/>
          </w:tcPr>
          <w:p w:rsidR="00E013A4" w:rsidRPr="00E013A4" w:rsidRDefault="00E013A4" w:rsidP="00E013A4">
            <w:pPr>
              <w:jc w:val="center"/>
              <w:rPr>
                <w:rFonts w:ascii="Times New Roman" w:hAnsi="Times New Roman"/>
                <w:sz w:val="24"/>
              </w:rPr>
            </w:pPr>
          </w:p>
        </w:tc>
      </w:tr>
    </w:tbl>
    <w:p w:rsidR="00E013A4" w:rsidRPr="00E013A4" w:rsidRDefault="00E013A4" w:rsidP="00E013A4">
      <w:pPr>
        <w:shd w:val="clear" w:color="auto" w:fill="FFFFFF" w:themeFill="background1"/>
        <w:spacing w:after="0" w:line="240" w:lineRule="auto"/>
        <w:jc w:val="both"/>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Times New Roman"/>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Default="00E013A4" w:rsidP="00E013A4">
      <w:pPr>
        <w:spacing w:after="0" w:line="240" w:lineRule="auto"/>
        <w:rPr>
          <w:rFonts w:ascii="Times New Roman" w:eastAsia="Calibri" w:hAnsi="Times New Roman" w:cs="Arial"/>
          <w:sz w:val="24"/>
          <w:szCs w:val="24"/>
        </w:rPr>
      </w:pPr>
    </w:p>
    <w:p w:rsidR="00F63FF0" w:rsidRDefault="00F63FF0" w:rsidP="00E013A4">
      <w:pPr>
        <w:spacing w:after="0" w:line="240" w:lineRule="auto"/>
        <w:rPr>
          <w:rFonts w:ascii="Times New Roman" w:eastAsia="Calibri" w:hAnsi="Times New Roman" w:cs="Arial"/>
          <w:sz w:val="24"/>
          <w:szCs w:val="24"/>
        </w:rPr>
      </w:pPr>
    </w:p>
    <w:p w:rsidR="00F63FF0" w:rsidRDefault="00F63FF0" w:rsidP="00E013A4">
      <w:pPr>
        <w:spacing w:after="0" w:line="240" w:lineRule="auto"/>
        <w:rPr>
          <w:rFonts w:ascii="Times New Roman" w:eastAsia="Calibri" w:hAnsi="Times New Roman" w:cs="Arial"/>
          <w:sz w:val="24"/>
          <w:szCs w:val="24"/>
        </w:rPr>
      </w:pPr>
    </w:p>
    <w:p w:rsidR="00AD019E" w:rsidRPr="00733D30" w:rsidRDefault="00AD019E" w:rsidP="00AD019E">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6</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62612"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3464EA" w:rsidRDefault="00FF7981" w:rsidP="00FF7981">
      <w:pPr>
        <w:shd w:val="clear" w:color="auto" w:fill="FFFFFF" w:themeFill="background1"/>
        <w:spacing w:after="0" w:line="240" w:lineRule="auto"/>
        <w:jc w:val="right"/>
        <w:rPr>
          <w:rFonts w:ascii="Times New Roman" w:eastAsia="Calibri" w:hAnsi="Times New Roman" w:cs="Arial"/>
          <w:i/>
          <w:sz w:val="24"/>
          <w:szCs w:val="24"/>
        </w:rPr>
      </w:pPr>
      <w:r w:rsidRPr="003464EA">
        <w:rPr>
          <w:rFonts w:ascii="Times New Roman" w:eastAsia="Calibri" w:hAnsi="Times New Roman" w:cs="Arial"/>
          <w:i/>
          <w:sz w:val="24"/>
          <w:szCs w:val="24"/>
        </w:rPr>
        <w:t xml:space="preserve">Форма </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BC77AC" w:rsidRPr="00E013A4" w:rsidRDefault="00BC77AC"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pacing w:after="0"/>
        <w:jc w:val="center"/>
        <w:rPr>
          <w:rFonts w:ascii="Calibri" w:eastAsia="Calibri" w:hAnsi="Calibri" w:cs="Times New Roman"/>
          <w:b/>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об отказе в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10065" w:type="dxa"/>
        <w:tblInd w:w="-5" w:type="dxa"/>
        <w:tblCellMar>
          <w:left w:w="103" w:type="dxa"/>
        </w:tblCellMar>
        <w:tblLook w:val="06A0" w:firstRow="1" w:lastRow="0" w:firstColumn="1" w:lastColumn="0" w:noHBand="1" w:noVBand="1"/>
      </w:tblPr>
      <w:tblGrid>
        <w:gridCol w:w="3119"/>
        <w:gridCol w:w="3260"/>
        <w:gridCol w:w="3686"/>
      </w:tblGrid>
      <w:tr w:rsidR="00E013A4" w:rsidRPr="00E013A4" w:rsidTr="00E62612">
        <w:trPr>
          <w:trHeight w:val="778"/>
        </w:trPr>
        <w:tc>
          <w:tcPr>
            <w:tcW w:w="3119"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Выявленные нарушения</w:t>
            </w:r>
          </w:p>
        </w:tc>
        <w:tc>
          <w:tcPr>
            <w:tcW w:w="3260"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Основание для отказа</w:t>
            </w:r>
          </w:p>
        </w:tc>
        <w:tc>
          <w:tcPr>
            <w:tcW w:w="3686" w:type="dxa"/>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нормативного правового акта</w:t>
            </w:r>
          </w:p>
        </w:tc>
      </w:tr>
      <w:tr w:rsidR="00E013A4" w:rsidRPr="00E013A4" w:rsidTr="00E62612">
        <w:tc>
          <w:tcPr>
            <w:tcW w:w="3119" w:type="dxa"/>
            <w:shd w:val="clear" w:color="auto" w:fill="auto"/>
          </w:tcPr>
          <w:p w:rsidR="00E013A4" w:rsidRPr="00E013A4" w:rsidRDefault="00E013A4" w:rsidP="00E013A4">
            <w:pPr>
              <w:tabs>
                <w:tab w:val="left" w:pos="851"/>
              </w:tabs>
              <w:jc w:val="both"/>
              <w:rPr>
                <w:rFonts w:ascii="Times New Roman" w:hAnsi="Times New Roman"/>
                <w:sz w:val="24"/>
              </w:rPr>
            </w:pPr>
          </w:p>
        </w:tc>
        <w:tc>
          <w:tcPr>
            <w:tcW w:w="3260" w:type="dxa"/>
            <w:shd w:val="clear" w:color="auto" w:fill="auto"/>
          </w:tcPr>
          <w:p w:rsidR="00E013A4" w:rsidRPr="00E013A4" w:rsidRDefault="00E013A4" w:rsidP="00E013A4">
            <w:pPr>
              <w:tabs>
                <w:tab w:val="left" w:pos="851"/>
              </w:tabs>
              <w:jc w:val="both"/>
              <w:rPr>
                <w:rFonts w:ascii="Times New Roman" w:hAnsi="Times New Roman"/>
                <w:sz w:val="24"/>
              </w:rPr>
            </w:pPr>
          </w:p>
        </w:tc>
        <w:tc>
          <w:tcPr>
            <w:tcW w:w="3686" w:type="dxa"/>
          </w:tcPr>
          <w:p w:rsidR="00E013A4" w:rsidRPr="00E013A4" w:rsidRDefault="00E013A4" w:rsidP="00E013A4">
            <w:pPr>
              <w:tabs>
                <w:tab w:val="left" w:pos="851"/>
              </w:tabs>
              <w:jc w:val="both"/>
              <w:rPr>
                <w:rFonts w:ascii="Times New Roman" w:hAnsi="Times New Roman"/>
                <w:sz w:val="24"/>
              </w:rPr>
            </w:pPr>
          </w:p>
        </w:tc>
      </w:tr>
    </w:tbl>
    <w:p w:rsid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AD019E" w:rsidRPr="00733D30" w:rsidRDefault="00AD019E" w:rsidP="00AD019E">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366DEC">
        <w:rPr>
          <w:rFonts w:ascii="Times New Roman" w:eastAsia="Times New Roman" w:hAnsi="Times New Roman" w:cs="Times New Roman"/>
          <w:sz w:val="24"/>
          <w:szCs w:val="24"/>
          <w:lang w:eastAsia="ru-RU"/>
        </w:rPr>
        <w:t>7</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p>
    <w:p w:rsidR="00F63FF0" w:rsidRDefault="00F63FF0" w:rsidP="00F63FF0">
      <w:pPr>
        <w:autoSpaceDE w:val="0"/>
        <w:autoSpaceDN w:val="0"/>
        <w:adjustRightInd w:val="0"/>
        <w:spacing w:after="0" w:line="240" w:lineRule="auto"/>
        <w:ind w:left="5760"/>
        <w:rPr>
          <w:rFonts w:ascii="Calibri" w:eastAsia="Times New Roman" w:hAnsi="Calibri" w:cs="Calibri"/>
          <w:szCs w:val="20"/>
          <w:lang w:eastAsia="ru-RU"/>
        </w:rPr>
      </w:pPr>
    </w:p>
    <w:p w:rsidR="005B6F53" w:rsidRDefault="005B6F53" w:rsidP="00F63FF0">
      <w:pPr>
        <w:autoSpaceDE w:val="0"/>
        <w:autoSpaceDN w:val="0"/>
        <w:adjustRightInd w:val="0"/>
        <w:spacing w:after="0" w:line="240" w:lineRule="auto"/>
        <w:ind w:left="5760"/>
        <w:rPr>
          <w:rFonts w:ascii="Calibri" w:eastAsia="Times New Roman" w:hAnsi="Calibri" w:cs="Calibri"/>
          <w:szCs w:val="20"/>
          <w:lang w:eastAsia="ru-RU"/>
        </w:rPr>
      </w:pPr>
    </w:p>
    <w:p w:rsidR="005B6F53" w:rsidRPr="005D2BAC" w:rsidRDefault="005D2BAC" w:rsidP="005B6F53">
      <w:pPr>
        <w:autoSpaceDE w:val="0"/>
        <w:autoSpaceDN w:val="0"/>
        <w:adjustRightInd w:val="0"/>
        <w:spacing w:after="0" w:line="240" w:lineRule="auto"/>
        <w:ind w:left="5760"/>
        <w:jc w:val="right"/>
        <w:rPr>
          <w:rFonts w:ascii="Times New Roman" w:eastAsia="Times New Roman" w:hAnsi="Times New Roman" w:cs="Times New Roman"/>
          <w:i/>
          <w:sz w:val="24"/>
          <w:szCs w:val="24"/>
          <w:lang w:eastAsia="ru-RU"/>
        </w:rPr>
      </w:pPr>
      <w:r w:rsidRPr="005D2BAC">
        <w:rPr>
          <w:rFonts w:ascii="Times New Roman" w:eastAsia="Times New Roman" w:hAnsi="Times New Roman" w:cs="Times New Roman"/>
          <w:i/>
          <w:sz w:val="24"/>
          <w:szCs w:val="24"/>
          <w:lang w:eastAsia="ru-RU"/>
        </w:rPr>
        <w:t>Форма</w:t>
      </w:r>
    </w:p>
    <w:p w:rsidR="0072743F" w:rsidRPr="0072743F" w:rsidRDefault="0072743F" w:rsidP="0072743F">
      <w:pPr>
        <w:widowControl w:val="0"/>
        <w:autoSpaceDE w:val="0"/>
        <w:autoSpaceDN w:val="0"/>
        <w:spacing w:before="280"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РЕШЕНИЕ N ____</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 допуске (отказе в допуске) заявки на рассмотрение</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Конкурсной комиссией</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2743F" w:rsidRPr="0072743F" w:rsidRDefault="0072743F" w:rsidP="007274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Дата составления </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 xml:space="preserve"> ______________ 201__ г.</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мероприятия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 и регистрационный номер заявки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Сокращенное наименование</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ОГРН/ОГРНИП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ИНН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нахождения (места регистрации)</w:t>
            </w:r>
            <w:r w:rsidR="007F0AEA">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/места жительства (для 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Почтовой адрес для направления корреспонденции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ведения бизнеса</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Расчетный счет (с указанием банка)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Кор./счет</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БИК, ИНН, 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генерального директора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главного бухгалтера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lastRenderedPageBreak/>
              <w:t>ФИО контактного лица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9F45E4">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E-mail (</w:t>
            </w:r>
            <w:r w:rsidR="009F45E4" w:rsidRPr="009F45E4">
              <w:rPr>
                <w:rFonts w:ascii="Times New Roman" w:eastAsia="Times New Roman" w:hAnsi="Times New Roman" w:cs="Times New Roman"/>
                <w:sz w:val="24"/>
                <w:szCs w:val="24"/>
                <w:lang w:eastAsia="ru-RU"/>
              </w:rPr>
              <w:t>указывается для получения уведомлений от Администрации городского округа)</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Категория субъекта малого и среднего предпринимательства (нужное выбрать)</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микропредприятие;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малое 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среднее предприятие</w:t>
            </w:r>
          </w:p>
        </w:tc>
      </w:tr>
    </w:tbl>
    <w:p w:rsidR="00CF4FA6" w:rsidRDefault="0072743F" w:rsidP="0072743F">
      <w:pPr>
        <w:widowControl w:val="0"/>
        <w:autoSpaceDE w:val="0"/>
        <w:autoSpaceDN w:val="0"/>
        <w:spacing w:after="0" w:line="240" w:lineRule="auto"/>
        <w:jc w:val="both"/>
        <w:rPr>
          <w:rFonts w:ascii="Courier New" w:eastAsia="Times New Roman" w:hAnsi="Courier New" w:cs="Courier New"/>
          <w:sz w:val="24"/>
          <w:szCs w:val="24"/>
          <w:lang w:eastAsia="ru-RU"/>
        </w:rPr>
      </w:pPr>
      <w:r w:rsidRPr="0072743F">
        <w:rPr>
          <w:rFonts w:ascii="Courier New" w:eastAsia="Times New Roman" w:hAnsi="Courier New" w:cs="Courier New"/>
          <w:sz w:val="24"/>
          <w:szCs w:val="24"/>
          <w:lang w:eastAsia="ru-RU"/>
        </w:rPr>
        <w:t xml:space="preserve">    </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Вариант 1: Положительное заключение.</w:t>
      </w:r>
    </w:p>
    <w:p w:rsidR="0072743F" w:rsidRPr="0072743F" w:rsidRDefault="0072743F" w:rsidP="000E24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По результатам рассмотрения заявки </w:t>
      </w:r>
      <w:r w:rsidR="000E2494" w:rsidRPr="005A20B5">
        <w:rPr>
          <w:rFonts w:ascii="Times New Roman" w:eastAsia="Times New Roman" w:hAnsi="Times New Roman" w:cs="Times New Roman"/>
          <w:sz w:val="24"/>
          <w:szCs w:val="24"/>
          <w:lang w:eastAsia="ru-RU"/>
        </w:rPr>
        <w:t>отдел инвестиций и предпринимательства</w:t>
      </w:r>
      <w:r w:rsidRPr="0072743F">
        <w:rPr>
          <w:rFonts w:ascii="Times New Roman" w:eastAsia="Times New Roman" w:hAnsi="Times New Roman" w:cs="Times New Roman"/>
          <w:sz w:val="24"/>
          <w:szCs w:val="24"/>
          <w:lang w:eastAsia="ru-RU"/>
        </w:rPr>
        <w:t xml:space="preserve"> приш</w:t>
      </w:r>
      <w:r w:rsidR="000E2494" w:rsidRPr="005A20B5">
        <w:rPr>
          <w:rFonts w:ascii="Times New Roman" w:eastAsia="Times New Roman" w:hAnsi="Times New Roman" w:cs="Times New Roman"/>
          <w:sz w:val="24"/>
          <w:szCs w:val="24"/>
          <w:lang w:eastAsia="ru-RU"/>
        </w:rPr>
        <w:t>ел</w:t>
      </w:r>
      <w:r w:rsidRPr="0072743F">
        <w:rPr>
          <w:rFonts w:ascii="Times New Roman" w:eastAsia="Times New Roman" w:hAnsi="Times New Roman" w:cs="Times New Roman"/>
          <w:sz w:val="24"/>
          <w:szCs w:val="24"/>
          <w:lang w:eastAsia="ru-RU"/>
        </w:rPr>
        <w:t xml:space="preserve"> к заключению, что заявка от </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w:t>
      </w:r>
      <w:r w:rsidR="000E2494" w:rsidRPr="005A20B5">
        <w:rPr>
          <w:rFonts w:ascii="Times New Roman" w:eastAsia="Times New Roman" w:hAnsi="Times New Roman" w:cs="Times New Roman"/>
          <w:sz w:val="24"/>
          <w:szCs w:val="24"/>
          <w:lang w:eastAsia="ru-RU"/>
        </w:rPr>
        <w:t>»</w:t>
      </w:r>
      <w:r w:rsidR="00806835">
        <w:rPr>
          <w:rFonts w:ascii="Times New Roman" w:eastAsia="Times New Roman" w:hAnsi="Times New Roman" w:cs="Times New Roman"/>
          <w:sz w:val="24"/>
          <w:szCs w:val="24"/>
          <w:lang w:eastAsia="ru-RU"/>
        </w:rPr>
        <w:t xml:space="preserve"> ______ 20_</w:t>
      </w:r>
      <w:r w:rsidR="007F0AEA">
        <w:rPr>
          <w:rFonts w:ascii="Times New Roman" w:eastAsia="Times New Roman" w:hAnsi="Times New Roman" w:cs="Times New Roman"/>
          <w:sz w:val="24"/>
          <w:szCs w:val="24"/>
          <w:lang w:eastAsia="ru-RU"/>
        </w:rPr>
        <w:t>_</w:t>
      </w:r>
      <w:r w:rsidRPr="0072743F">
        <w:rPr>
          <w:rFonts w:ascii="Times New Roman" w:eastAsia="Times New Roman" w:hAnsi="Times New Roman" w:cs="Times New Roman"/>
          <w:sz w:val="24"/>
          <w:szCs w:val="24"/>
          <w:lang w:eastAsia="ru-RU"/>
        </w:rPr>
        <w:t>_ г.</w:t>
      </w:r>
      <w:r w:rsidR="000E2494" w:rsidRPr="005A20B5">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 xml:space="preserve">N ______ соответствует требованиям и условиям, установленным </w:t>
      </w:r>
      <w:r w:rsidR="000E2494" w:rsidRPr="005A20B5">
        <w:rPr>
          <w:rFonts w:ascii="Times New Roman" w:eastAsia="Times New Roman" w:hAnsi="Times New Roman" w:cs="Times New Roman"/>
          <w:sz w:val="24"/>
          <w:szCs w:val="24"/>
          <w:lang w:eastAsia="ru-RU"/>
        </w:rPr>
        <w:t>настоящим Порядком.</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В соответствии с настоящим решением заявитель</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заявителя)</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может быть допущен к участию в конкурсном отборе по мероприятию</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мероприятия)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1. Заявитель соответствует обязательным критериям и требованиям для участия в конкурсном отборе, а именно:</w:t>
      </w:r>
    </w:p>
    <w:p w:rsidR="009550C7" w:rsidRPr="007500D5" w:rsidRDefault="009550C7" w:rsidP="009550C7">
      <w:pPr>
        <w:spacing w:after="0" w:line="240" w:lineRule="auto"/>
        <w:ind w:firstLine="709"/>
        <w:jc w:val="both"/>
        <w:rPr>
          <w:rFonts w:ascii="Calibri" w:eastAsia="Calibri" w:hAnsi="Calibri" w:cs="Times New Roman"/>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регистрация </w:t>
      </w:r>
      <w:r>
        <w:rPr>
          <w:rFonts w:ascii="Times New Roman" w:eastAsia="Calibri" w:hAnsi="Times New Roman" w:cs="Times New Roman"/>
          <w:color w:val="000000"/>
          <w:sz w:val="24"/>
          <w:szCs w:val="24"/>
        </w:rPr>
        <w:t xml:space="preserve">Заявителя </w:t>
      </w:r>
      <w:r w:rsidRPr="007500D5">
        <w:rPr>
          <w:rFonts w:ascii="Times New Roman" w:eastAsia="Calibri" w:hAnsi="Times New Roman" w:cs="Times New Roman"/>
          <w:color w:val="000000"/>
          <w:sz w:val="24"/>
          <w:szCs w:val="24"/>
        </w:rPr>
        <w:t>в качестве юридического лица или индивидуального предпринимателя на территории</w:t>
      </w:r>
      <w:r>
        <w:rPr>
          <w:rFonts w:ascii="Times New Roman" w:eastAsia="Calibri" w:hAnsi="Times New Roman" w:cs="Times New Roman"/>
          <w:color w:val="000000"/>
          <w:sz w:val="24"/>
          <w:szCs w:val="24"/>
        </w:rPr>
        <w:t xml:space="preserve"> городского округа Домодедово</w:t>
      </w:r>
      <w:r w:rsidRPr="007500D5">
        <w:rPr>
          <w:rFonts w:ascii="Times New Roman" w:eastAsia="Calibri" w:hAnsi="Times New Roman" w:cs="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4">
        <w:r w:rsidRPr="007500D5">
          <w:rPr>
            <w:rFonts w:ascii="Times New Roman" w:eastAsia="Calibri" w:hAnsi="Times New Roman" w:cs="Times New Roman"/>
            <w:color w:val="000000"/>
            <w:sz w:val="24"/>
            <w:szCs w:val="24"/>
          </w:rPr>
          <w:t>законом</w:t>
        </w:r>
      </w:hyperlink>
      <w:r w:rsidRPr="007500D5">
        <w:rPr>
          <w:rFonts w:ascii="Times New Roman" w:eastAsia="Calibri" w:hAnsi="Times New Roman" w:cs="Times New Roman"/>
          <w:color w:val="000000"/>
          <w:sz w:val="24"/>
          <w:szCs w:val="24"/>
        </w:rPr>
        <w:t xml:space="preserve"> от 24.07.2007 № 209-ФЗ «О развитии малого и среднего предпринимательства в Российской Федерации»</w:t>
      </w:r>
      <w:r>
        <w:rPr>
          <w:rFonts w:ascii="Times New Roman" w:eastAsia="Calibri" w:hAnsi="Times New Roman" w:cs="Times New Roman"/>
          <w:color w:val="000000"/>
          <w:sz w:val="24"/>
          <w:szCs w:val="24"/>
        </w:rPr>
        <w:t xml:space="preserve"> и осуществляющего </w:t>
      </w:r>
      <w:r w:rsidRPr="007500D5">
        <w:rPr>
          <w:rFonts w:ascii="Times New Roman" w:eastAsia="Calibri" w:hAnsi="Times New Roman" w:cs="Times New Roman"/>
          <w:color w:val="000000"/>
          <w:sz w:val="24"/>
          <w:szCs w:val="24"/>
        </w:rPr>
        <w:t>свою деятельность на территории городского округа Домодедово</w:t>
      </w: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w:t>
      </w:r>
      <w:r>
        <w:rPr>
          <w:rFonts w:ascii="Times New Roman" w:eastAsia="Calibri" w:hAnsi="Times New Roman" w:cs="Times New Roman"/>
          <w:color w:val="000000"/>
          <w:sz w:val="24"/>
          <w:szCs w:val="24"/>
        </w:rPr>
        <w:t>асти, на дату подачи заявления;</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отсутствие </w:t>
      </w:r>
      <w:r>
        <w:rPr>
          <w:rFonts w:ascii="Times New Roman" w:eastAsia="Calibri" w:hAnsi="Times New Roman" w:cs="Times New Roman"/>
          <w:color w:val="000000"/>
          <w:sz w:val="24"/>
          <w:szCs w:val="24"/>
        </w:rPr>
        <w:t xml:space="preserve">у Заявителя </w:t>
      </w:r>
      <w:r w:rsidRPr="007500D5">
        <w:rPr>
          <w:rFonts w:ascii="Times New Roman" w:eastAsia="Calibri" w:hAnsi="Times New Roman" w:cs="Times New Roman"/>
          <w:color w:val="000000"/>
          <w:sz w:val="24"/>
          <w:szCs w:val="24"/>
        </w:rPr>
        <w:t>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отсутствие</w:t>
      </w:r>
      <w:r>
        <w:rPr>
          <w:rFonts w:ascii="Times New Roman" w:eastAsia="Calibri" w:hAnsi="Times New Roman" w:cs="Times New Roman"/>
          <w:color w:val="000000"/>
          <w:sz w:val="24"/>
          <w:szCs w:val="24"/>
        </w:rPr>
        <w:t xml:space="preserve"> у Заявителя </w:t>
      </w:r>
      <w:r w:rsidRPr="007500D5">
        <w:rPr>
          <w:rFonts w:ascii="Times New Roman" w:eastAsia="Calibri" w:hAnsi="Times New Roman" w:cs="Times New Roman"/>
          <w:color w:val="000000"/>
          <w:sz w:val="24"/>
          <w:szCs w:val="24"/>
        </w:rPr>
        <w:t>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в отношении Заявителя не проводятся процедуры</w:t>
      </w:r>
      <w:r w:rsidRPr="007500D5">
        <w:rPr>
          <w:rFonts w:ascii="Times New Roman" w:eastAsia="Calibri" w:hAnsi="Times New Roman" w:cs="Times New Roman"/>
          <w:color w:val="000000"/>
          <w:sz w:val="24"/>
          <w:szCs w:val="24"/>
        </w:rPr>
        <w:t xml:space="preserve"> реорганизации, ликвидации, банкротства и ограничения на осуществление хозяйственной деятельности;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деятельность </w:t>
      </w:r>
      <w:r>
        <w:rPr>
          <w:rFonts w:ascii="Times New Roman" w:eastAsia="Calibri" w:hAnsi="Times New Roman" w:cs="Times New Roman"/>
          <w:color w:val="000000"/>
          <w:sz w:val="24"/>
          <w:szCs w:val="24"/>
        </w:rPr>
        <w:t>Заявителя</w:t>
      </w:r>
      <w:r w:rsidRPr="007500D5">
        <w:rPr>
          <w:rFonts w:ascii="Times New Roman" w:eastAsia="Calibri" w:hAnsi="Times New Roman" w:cs="Times New Roman"/>
          <w:color w:val="000000"/>
          <w:sz w:val="24"/>
          <w:szCs w:val="24"/>
        </w:rPr>
        <w:t xml:space="preserve"> не приостановлена в порядке, предусмотренном законодательством Российской Федерации;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Заявитель</w:t>
      </w:r>
      <w:r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Pr="007500D5">
        <w:rPr>
          <w:rFonts w:ascii="Times New Roman" w:eastAsia="Calibri" w:hAnsi="Times New Roman" w:cs="Times New Roman"/>
          <w:color w:val="000000"/>
          <w:sz w:val="24"/>
          <w:szCs w:val="24"/>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550C7" w:rsidRPr="007500D5" w:rsidRDefault="009550C7" w:rsidP="009550C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Заявитель</w:t>
      </w:r>
      <w:r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Pr="007500D5">
        <w:rPr>
          <w:rFonts w:ascii="Times New Roman" w:eastAsia="Calibri" w:hAnsi="Times New Roman" w:cs="Times New Roman"/>
          <w:color w:val="000000"/>
          <w:sz w:val="24"/>
          <w:szCs w:val="24"/>
        </w:rPr>
        <w:t xml:space="preserve">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lastRenderedPageBreak/>
        <w:t xml:space="preserve">- </w:t>
      </w:r>
      <w:r w:rsidRPr="007500D5">
        <w:rPr>
          <w:rFonts w:ascii="Times New Roman" w:eastAsia="Calibri" w:hAnsi="Times New Roman" w:cs="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Заявитель не является участником соглашений о разделе продукции;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Заявитель не осуществляет предпринимательскую деятельность в сфере игорного бизнеса;</w:t>
      </w:r>
    </w:p>
    <w:p w:rsidR="009550C7" w:rsidRPr="007500D5" w:rsidRDefault="009550C7" w:rsidP="009550C7">
      <w:pPr>
        <w:spacing w:after="0" w:line="240" w:lineRule="auto"/>
        <w:ind w:firstLine="709"/>
        <w:jc w:val="both"/>
        <w:rPr>
          <w:rFonts w:ascii="Calibri" w:eastAsia="Calibri" w:hAnsi="Calibri" w:cs="Times New Roman"/>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Заявитель не является в порядке, установленном </w:t>
      </w:r>
      <w:hyperlink r:id="rId15">
        <w:r w:rsidRPr="007500D5">
          <w:rPr>
            <w:rFonts w:ascii="Times New Roman" w:eastAsia="Calibri" w:hAnsi="Times New Roman" w:cs="Times New Roman"/>
            <w:color w:val="000000"/>
            <w:sz w:val="24"/>
            <w:szCs w:val="24"/>
          </w:rPr>
          <w:t>законодательством</w:t>
        </w:r>
      </w:hyperlink>
      <w:r w:rsidRPr="007500D5">
        <w:rPr>
          <w:rFonts w:ascii="Times New Roman" w:eastAsia="Calibri" w:hAnsi="Times New Roman" w:cs="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50C7" w:rsidRPr="007500D5" w:rsidRDefault="009550C7" w:rsidP="009550C7">
      <w:pPr>
        <w:pStyle w:val="af5"/>
        <w:ind w:firstLine="708"/>
        <w:jc w:val="both"/>
        <w:rPr>
          <w:rFonts w:ascii="Times New Roman" w:eastAsia="Calibri" w:hAnsi="Times New Roman" w:cs="Times New Roman"/>
          <w:color w:val="002B00"/>
          <w:sz w:val="24"/>
          <w:szCs w:val="24"/>
        </w:rPr>
      </w:pPr>
      <w:r>
        <w:rPr>
          <w:rFonts w:ascii="Times New Roman" w:hAnsi="Times New Roman" w:cs="Times New Roman"/>
          <w:sz w:val="24"/>
          <w:szCs w:val="24"/>
        </w:rPr>
        <w:t xml:space="preserve">- </w:t>
      </w:r>
      <w:r w:rsidRPr="009B7947">
        <w:rPr>
          <w:rFonts w:ascii="Times New Roman" w:hAnsi="Times New Roman" w:cs="Times New Roman"/>
          <w:sz w:val="24"/>
          <w:szCs w:val="24"/>
        </w:rPr>
        <w:t xml:space="preserve">в отношении </w:t>
      </w:r>
      <w:r>
        <w:rPr>
          <w:rFonts w:ascii="Times New Roman" w:hAnsi="Times New Roman" w:cs="Times New Roman"/>
          <w:sz w:val="24"/>
          <w:szCs w:val="24"/>
        </w:rPr>
        <w:t>Заявителя</w:t>
      </w:r>
      <w:r w:rsidRPr="009B7947">
        <w:rPr>
          <w:rFonts w:ascii="Times New Roman" w:hAnsi="Times New Roman" w:cs="Times New Roman"/>
          <w:sz w:val="24"/>
          <w:szCs w:val="24"/>
        </w:rPr>
        <w:t xml:space="preserve">, ранее </w:t>
      </w:r>
      <w:r>
        <w:rPr>
          <w:rFonts w:ascii="Times New Roman" w:hAnsi="Times New Roman" w:cs="Times New Roman"/>
          <w:sz w:val="24"/>
          <w:szCs w:val="24"/>
        </w:rPr>
        <w:t xml:space="preserve">не </w:t>
      </w:r>
      <w:r w:rsidRPr="009B7947">
        <w:rPr>
          <w:rFonts w:ascii="Times New Roman" w:hAnsi="Times New Roman" w:cs="Times New Roman"/>
          <w:sz w:val="24"/>
          <w:szCs w:val="24"/>
        </w:rPr>
        <w:t xml:space="preserve">было принято решение об оказании аналогичной </w:t>
      </w:r>
      <w:r>
        <w:rPr>
          <w:rFonts w:ascii="Times New Roman" w:hAnsi="Times New Roman" w:cs="Times New Roman"/>
          <w:sz w:val="24"/>
          <w:szCs w:val="24"/>
        </w:rPr>
        <w:t>г</w:t>
      </w:r>
      <w:r w:rsidRPr="009B7947">
        <w:rPr>
          <w:rFonts w:ascii="Times New Roman" w:hAnsi="Times New Roman" w:cs="Times New Roman"/>
          <w:sz w:val="24"/>
          <w:szCs w:val="24"/>
        </w:rPr>
        <w:t>осударственной поддержки, т.е. за счет которой субсидируются одни и те же затраты, и сроки ее оказания не истекли</w:t>
      </w:r>
      <w:r w:rsidRPr="007500D5">
        <w:rPr>
          <w:rFonts w:ascii="Times New Roman" w:eastAsia="Calibri" w:hAnsi="Times New Roman" w:cs="Times New Roman"/>
          <w:color w:val="000000"/>
          <w:sz w:val="24"/>
          <w:szCs w:val="24"/>
        </w:rPr>
        <w:t>;</w:t>
      </w:r>
    </w:p>
    <w:p w:rsidR="009550C7" w:rsidRPr="007500D5" w:rsidRDefault="009550C7" w:rsidP="009550C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A5E66"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 Описание деятельности заявителя и содержание предпринимательского проекта</w:t>
      </w:r>
      <w:r w:rsidR="00E741BC">
        <w:rPr>
          <w:rFonts w:ascii="Times New Roman" w:eastAsia="Times New Roman" w:hAnsi="Times New Roman" w:cs="Times New Roman"/>
          <w:sz w:val="24"/>
          <w:szCs w:val="24"/>
          <w:lang w:eastAsia="ru-RU"/>
        </w:rPr>
        <w:t>:</w:t>
      </w:r>
    </w:p>
    <w:p w:rsidR="0072743F" w:rsidRPr="0072743F"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2.1. Виды деятельности заявителя.</w:t>
      </w:r>
    </w:p>
    <w:p w:rsidR="00E013A4" w:rsidRDefault="0072743F" w:rsidP="0072743F">
      <w:pPr>
        <w:widowControl w:val="0"/>
        <w:autoSpaceDE w:val="0"/>
        <w:autoSpaceDN w:val="0"/>
        <w:spacing w:after="0" w:line="240" w:lineRule="auto"/>
        <w:jc w:val="both"/>
        <w:rPr>
          <w:rFonts w:ascii="Times New Roman" w:hAnsi="Times New Roman" w:cs="Times New Roman"/>
        </w:rPr>
      </w:pPr>
      <w:r w:rsidRPr="001A5E66">
        <w:rPr>
          <w:rFonts w:ascii="Times New Roman" w:eastAsia="Times New Roman" w:hAnsi="Times New Roman" w:cs="Times New Roman"/>
          <w:sz w:val="24"/>
          <w:szCs w:val="24"/>
          <w:lang w:eastAsia="ru-RU"/>
        </w:rPr>
        <w:t>Заявитель осуществляет деятельность в следующих</w:t>
      </w:r>
      <w:r w:rsidRPr="001A5E66">
        <w:rPr>
          <w:rFonts w:ascii="Times New Roman" w:hAnsi="Times New Roman" w:cs="Times New Roman"/>
        </w:rPr>
        <w:t xml:space="preserve"> сферах:</w:t>
      </w:r>
    </w:p>
    <w:p w:rsidR="000F3680" w:rsidRPr="001A5E66" w:rsidRDefault="000F3680" w:rsidP="0072743F">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1A5E66" w:rsidRPr="001A5E66" w:rsidTr="001A5E66">
        <w:tc>
          <w:tcPr>
            <w:tcW w:w="552"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N п/п</w:t>
            </w:r>
          </w:p>
        </w:tc>
        <w:tc>
          <w:tcPr>
            <w:tcW w:w="1788"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Вид деятельности (указывается код </w:t>
            </w:r>
            <w:hyperlink r:id="rId16" w:history="1">
              <w:r w:rsidRPr="001A5E66">
                <w:rPr>
                  <w:rFonts w:ascii="Times New Roman" w:eastAsia="Times New Roman" w:hAnsi="Times New Roman" w:cs="Times New Roman"/>
                  <w:color w:val="0000FF"/>
                  <w:sz w:val="24"/>
                  <w:szCs w:val="20"/>
                  <w:lang w:eastAsia="ru-RU"/>
                </w:rPr>
                <w:t>ОКВЭД</w:t>
              </w:r>
            </w:hyperlink>
            <w:r w:rsidRPr="001A5E66">
              <w:rPr>
                <w:rFonts w:ascii="Times New Roman" w:eastAsia="Times New Roman" w:hAnsi="Times New Roman" w:cs="Times New Roman"/>
                <w:sz w:val="24"/>
                <w:szCs w:val="20"/>
                <w:lang w:eastAsia="ru-RU"/>
              </w:rPr>
              <w:t xml:space="preserve"> и расшифровка)</w:t>
            </w:r>
          </w:p>
        </w:tc>
        <w:tc>
          <w:tcPr>
            <w:tcW w:w="3190"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Выручка, руб. *</w:t>
            </w:r>
          </w:p>
        </w:tc>
        <w:tc>
          <w:tcPr>
            <w:tcW w:w="3195"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Доля в общей выручке (%)</w:t>
            </w:r>
          </w:p>
        </w:tc>
        <w:tc>
          <w:tcPr>
            <w:tcW w:w="1685"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С какого момента осуществляется данный вид деятельности</w:t>
            </w:r>
          </w:p>
        </w:tc>
      </w:tr>
      <w:tr w:rsidR="001A5E66" w:rsidRPr="001A5E66" w:rsidTr="001A5E66">
        <w:tc>
          <w:tcPr>
            <w:tcW w:w="552" w:type="dxa"/>
            <w:vMerge/>
          </w:tcPr>
          <w:p w:rsidR="001A5E66" w:rsidRPr="001A5E66" w:rsidRDefault="001A5E66" w:rsidP="001A5E66">
            <w:pPr>
              <w:rPr>
                <w:rFonts w:ascii="Times New Roman" w:hAnsi="Times New Roman" w:cs="Times New Roman"/>
                <w:sz w:val="24"/>
              </w:rPr>
            </w:pPr>
          </w:p>
        </w:tc>
        <w:tc>
          <w:tcPr>
            <w:tcW w:w="1788" w:type="dxa"/>
            <w:vMerge/>
          </w:tcPr>
          <w:p w:rsidR="001A5E66" w:rsidRPr="001A5E66" w:rsidRDefault="001A5E66" w:rsidP="001A5E66">
            <w:pPr>
              <w:rPr>
                <w:rFonts w:ascii="Times New Roman" w:hAnsi="Times New Roman" w:cs="Times New Roman"/>
                <w:sz w:val="24"/>
              </w:rPr>
            </w:pP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603"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1A5E66" w:rsidRPr="001A5E66" w:rsidRDefault="001A5E66" w:rsidP="001A5E66">
            <w:pPr>
              <w:rPr>
                <w:rFonts w:ascii="Times New Roman" w:hAnsi="Times New Roman" w:cs="Times New Roman"/>
                <w:sz w:val="24"/>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1.</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r w:rsidRPr="001A5E66">
              <w:rPr>
                <w:rFonts w:ascii="Times New Roman" w:eastAsia="Times New Roman" w:hAnsi="Times New Roman" w:cs="Times New Roman"/>
                <w:szCs w:val="20"/>
                <w:lang w:eastAsia="ru-RU"/>
              </w:rPr>
              <w:t>2.</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r>
    </w:tbl>
    <w:p w:rsidR="00E013A4" w:rsidRPr="001A5E66" w:rsidRDefault="00E013A4" w:rsidP="000965E4">
      <w:pPr>
        <w:widowControl w:val="0"/>
        <w:autoSpaceDE w:val="0"/>
        <w:autoSpaceDN w:val="0"/>
        <w:spacing w:after="0" w:line="240" w:lineRule="auto"/>
        <w:jc w:val="both"/>
        <w:rPr>
          <w:rFonts w:ascii="Times New Roman" w:eastAsia="Times New Roman" w:hAnsi="Times New Roman" w:cs="Times New Roman"/>
          <w:szCs w:val="20"/>
          <w:lang w:eastAsia="ru-RU"/>
        </w:rPr>
      </w:pPr>
    </w:p>
    <w:p w:rsidR="00DC231C"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 Выручка указывается без НДС, акцизов и иных обязательных платежей.</w:t>
      </w:r>
    </w:p>
    <w:p w:rsidR="004C2489"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Основным видом деятельности заявителя является:</w:t>
      </w:r>
    </w:p>
    <w:p w:rsidR="004C2489" w:rsidRPr="00DC231C" w:rsidRDefault="00DC231C"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E741BC" w:rsidRPr="00E741BC" w:rsidRDefault="00E741BC" w:rsidP="00E741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2.2. Планируемые показатели деятельности заявителя:</w:t>
      </w:r>
    </w:p>
    <w:p w:rsidR="00E741BC" w:rsidRPr="00E741BC" w:rsidRDefault="00E741BC" w:rsidP="00E7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E741BC" w:rsidRPr="00E741BC" w:rsidTr="007262A4">
        <w:tc>
          <w:tcPr>
            <w:tcW w:w="3628"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Наименование показателя</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Значение показателя за предшествующий год</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текущего года</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следующего года</w:t>
            </w: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1. Создание новых рабочих мест</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Среднесписочная численность работающих, человек</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сохраненных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вновь созданных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lastRenderedPageBreak/>
              <w:t>2. Увеличение средней заработной платы работников</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Средняя заработная плата,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3. Увеличение выручки от реализации товаров, работ, услуг</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Выручка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4. Увеличение производительности труда *</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Выработка на одного работающего,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C2489" w:rsidRPr="00E741BC" w:rsidRDefault="00FD56BC" w:rsidP="00FD56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Раздел заполняется по мероприятию, связанному с субсидированием затрат на</w:t>
      </w:r>
      <w:r>
        <w:rPr>
          <w:rFonts w:ascii="Times New Roman" w:eastAsia="Times New Roman" w:hAnsi="Times New Roman" w:cs="Times New Roman"/>
          <w:sz w:val="24"/>
          <w:szCs w:val="24"/>
          <w:lang w:eastAsia="ru-RU"/>
        </w:rPr>
        <w:t xml:space="preserve"> </w:t>
      </w:r>
      <w:r w:rsidRPr="00FD56BC">
        <w:rPr>
          <w:rFonts w:ascii="Times New Roman" w:eastAsia="Times New Roman" w:hAnsi="Times New Roman" w:cs="Times New Roman"/>
          <w:sz w:val="24"/>
          <w:szCs w:val="24"/>
          <w:lang w:eastAsia="ru-RU"/>
        </w:rPr>
        <w:t>приобретение оборудования.</w:t>
      </w:r>
    </w:p>
    <w:p w:rsidR="00FD56BC" w:rsidRDefault="00FD56BC" w:rsidP="00FD56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 Затраты, по которым планируется получение компенсации по мероприятию </w:t>
      </w:r>
      <w:r w:rsidR="008A4788">
        <w:rPr>
          <w:rFonts w:ascii="Times New Roman" w:eastAsia="Times New Roman" w:hAnsi="Times New Roman" w:cs="Times New Roman"/>
          <w:sz w:val="24"/>
          <w:szCs w:val="24"/>
          <w:lang w:eastAsia="ru-RU"/>
        </w:rPr>
        <w:t>муниципальной</w:t>
      </w:r>
      <w:r w:rsidRPr="00FD56BC">
        <w:rPr>
          <w:rFonts w:ascii="Times New Roman" w:eastAsia="Times New Roman" w:hAnsi="Times New Roman" w:cs="Times New Roman"/>
          <w:sz w:val="24"/>
          <w:szCs w:val="24"/>
          <w:lang w:eastAsia="ru-RU"/>
        </w:rPr>
        <w:t xml:space="preserve"> поддержки малого и среднего предпринимательства.</w:t>
      </w:r>
    </w:p>
    <w:p w:rsidR="00FD56BC" w:rsidRPr="00FD56BC" w:rsidRDefault="00FD56BC" w:rsidP="00B02D0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3.1. Фактически произведенные затраты. По мероприятию </w:t>
      </w:r>
      <w:r w:rsidRPr="00EA076A">
        <w:rPr>
          <w:rFonts w:ascii="Times New Roman" w:eastAsia="Times New Roman" w:hAnsi="Times New Roman" w:cs="Times New Roman"/>
          <w:sz w:val="24"/>
          <w:szCs w:val="24"/>
          <w:lang w:eastAsia="ru-RU"/>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sidRPr="00FD56BC">
        <w:rPr>
          <w:rFonts w:ascii="Times New Roman" w:eastAsia="Times New Roman" w:hAnsi="Times New Roman" w:cs="Times New Roman"/>
          <w:sz w:val="24"/>
          <w:szCs w:val="24"/>
          <w:lang w:eastAsia="ru-RU"/>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8A4788" w:rsidRPr="008A4788" w:rsidTr="008A4788">
        <w:tc>
          <w:tcPr>
            <w:tcW w:w="569"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п/п</w:t>
            </w:r>
          </w:p>
        </w:tc>
        <w:tc>
          <w:tcPr>
            <w:tcW w:w="2045"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Наименование расходов</w:t>
            </w:r>
          </w:p>
        </w:tc>
        <w:tc>
          <w:tcPr>
            <w:tcW w:w="1843"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дата заключения договора на приобретение оборудования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Стоимость оборудования (в соответствии с договором), в руб.</w:t>
            </w:r>
          </w:p>
        </w:tc>
        <w:tc>
          <w:tcPr>
            <w:tcW w:w="1418"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Страна-производитель, срок эксплуатации до приобретения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и дата платежного поручения</w:t>
            </w: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В составе должно быть указано:</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наименование оборудования;</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марка;</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серия</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Итого</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02D03" w:rsidRDefault="00B02D03"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3.2. Сведения о запланированных затратах согласно перечню, установленному в </w:t>
      </w:r>
      <w:hyperlink w:anchor="P2539" w:history="1">
        <w:r w:rsidRPr="005328A8">
          <w:rPr>
            <w:rFonts w:ascii="Times New Roman" w:eastAsia="Times New Roman" w:hAnsi="Times New Roman" w:cs="Times New Roman"/>
            <w:sz w:val="24"/>
            <w:szCs w:val="24"/>
            <w:lang w:eastAsia="ru-RU"/>
          </w:rPr>
          <w:t>пункте 3.1</w:t>
        </w:r>
      </w:hyperlink>
      <w:r w:rsidRPr="005328A8">
        <w:rPr>
          <w:rFonts w:ascii="Times New Roman" w:eastAsia="Times New Roman" w:hAnsi="Times New Roman" w:cs="Times New Roman"/>
          <w:sz w:val="24"/>
          <w:szCs w:val="24"/>
          <w:lang w:eastAsia="ru-RU"/>
        </w:rPr>
        <w:t xml:space="preserve"> </w:t>
      </w:r>
      <w:r w:rsidRPr="005328A8">
        <w:rPr>
          <w:rFonts w:ascii="Times New Roman" w:eastAsia="Times New Roman" w:hAnsi="Times New Roman" w:cs="Times New Roman"/>
          <w:sz w:val="24"/>
          <w:szCs w:val="24"/>
          <w:lang w:eastAsia="ru-RU"/>
        </w:rPr>
        <w:lastRenderedPageBreak/>
        <w:t>настоящего решения.</w:t>
      </w: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N п/п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Вид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расходов,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субсидии, руб.</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1</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Фактически произведенные</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2</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Запланированные расходы</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p w:rsidR="005328A8" w:rsidRPr="005328A8" w:rsidRDefault="005328A8" w:rsidP="005328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w:t>
      </w:r>
      <w:r w:rsidR="005F3377" w:rsidRPr="00785F3D">
        <w:rPr>
          <w:rFonts w:ascii="Times New Roman" w:eastAsia="Times New Roman" w:hAnsi="Times New Roman" w:cs="Times New Roman"/>
          <w:sz w:val="24"/>
          <w:szCs w:val="24"/>
          <w:lang w:eastAsia="ru-RU"/>
        </w:rPr>
        <w:t>4</w:t>
      </w:r>
      <w:r w:rsidRPr="005328A8">
        <w:rPr>
          <w:rFonts w:ascii="Times New Roman" w:eastAsia="Times New Roman" w:hAnsi="Times New Roman" w:cs="Times New Roman"/>
          <w:sz w:val="24"/>
          <w:szCs w:val="24"/>
          <w:lang w:eastAsia="ru-RU"/>
        </w:rPr>
        <w:t>. Сведения о расходах, которые не приняты к компенсации:</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N п/п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Наименование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Основания для отклонения расходов</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28A8" w:rsidRPr="005328A8" w:rsidRDefault="005328A8" w:rsidP="00336D9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4. Заявителем представлен полный пакет документов, предусмотренный для</w:t>
      </w:r>
      <w:r w:rsidR="005F3377">
        <w:rPr>
          <w:rFonts w:ascii="Times New Roman" w:eastAsia="Times New Roman" w:hAnsi="Times New Roman" w:cs="Times New Roman"/>
          <w:sz w:val="24"/>
          <w:szCs w:val="24"/>
          <w:lang w:eastAsia="ru-RU"/>
        </w:rPr>
        <w:t xml:space="preserve"> </w:t>
      </w:r>
      <w:r w:rsidRPr="005328A8">
        <w:rPr>
          <w:rFonts w:ascii="Times New Roman" w:eastAsia="Times New Roman" w:hAnsi="Times New Roman" w:cs="Times New Roman"/>
          <w:sz w:val="24"/>
          <w:szCs w:val="24"/>
          <w:lang w:eastAsia="ru-RU"/>
        </w:rPr>
        <w:t xml:space="preserve">предоставления </w:t>
      </w:r>
      <w:r w:rsidR="007F0AEA">
        <w:rPr>
          <w:rFonts w:ascii="Times New Roman" w:eastAsia="Times New Roman" w:hAnsi="Times New Roman" w:cs="Times New Roman"/>
          <w:sz w:val="24"/>
          <w:szCs w:val="24"/>
          <w:lang w:eastAsia="ru-RU"/>
        </w:rPr>
        <w:t>муниципальной</w:t>
      </w:r>
      <w:r w:rsidRPr="005328A8">
        <w:rPr>
          <w:rFonts w:ascii="Times New Roman" w:eastAsia="Times New Roman" w:hAnsi="Times New Roman" w:cs="Times New Roman"/>
          <w:sz w:val="24"/>
          <w:szCs w:val="24"/>
          <w:lang w:eastAsia="ru-RU"/>
        </w:rPr>
        <w:t xml:space="preserve"> поддержки по мероприятию</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___________________________________________________________________________</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                        (наименование мероприятия)</w:t>
      </w:r>
    </w:p>
    <w:p w:rsidR="004C2489" w:rsidRPr="005F3377"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3377">
        <w:rPr>
          <w:rFonts w:ascii="Times New Roman" w:hAnsi="Times New Roman" w:cs="Times New Roman"/>
          <w:sz w:val="24"/>
          <w:szCs w:val="24"/>
        </w:rPr>
        <w:t>Сведения и документы, представленные заявителем в составе заявки, являются, по нашему мнению, достоверными.</w:t>
      </w:r>
    </w:p>
    <w:p w:rsidR="004C2489" w:rsidRPr="005F3377"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A96E70" w:rsidRPr="00A96E70" w:rsidTr="00A96E70">
        <w:tc>
          <w:tcPr>
            <w:tcW w:w="6866"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ФИО</w:t>
            </w:r>
          </w:p>
        </w:tc>
      </w:tr>
    </w:tbl>
    <w:p w:rsidR="004C2489" w:rsidRPr="00CB364E" w:rsidRDefault="00CB364E"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4C2489" w:rsidRPr="00CB364E" w:rsidRDefault="004C2489"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0B5" w:rsidRPr="005A20B5" w:rsidRDefault="005A20B5" w:rsidP="005A20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Вариант 2: Отрицательное заключение.</w:t>
      </w:r>
    </w:p>
    <w:p w:rsidR="005A20B5" w:rsidRPr="005A20B5" w:rsidRDefault="005A20B5" w:rsidP="00FB6C6C">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По результатам рассмотрения заявки </w:t>
      </w:r>
      <w:r w:rsidR="00FB6C6C">
        <w:rPr>
          <w:rFonts w:ascii="Times New Roman" w:eastAsia="Times New Roman" w:hAnsi="Times New Roman" w:cs="Times New Roman"/>
          <w:sz w:val="24"/>
          <w:szCs w:val="24"/>
          <w:lang w:eastAsia="ru-RU"/>
        </w:rPr>
        <w:t>отдел инвестиций и предпринимательства комитета по экономике</w:t>
      </w:r>
      <w:r w:rsidRPr="005A20B5">
        <w:rPr>
          <w:rFonts w:ascii="Times New Roman" w:eastAsia="Times New Roman" w:hAnsi="Times New Roman" w:cs="Times New Roman"/>
          <w:sz w:val="24"/>
          <w:szCs w:val="24"/>
          <w:lang w:eastAsia="ru-RU"/>
        </w:rPr>
        <w:t xml:space="preserve"> пришло к заключению, что заявка от </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__</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 xml:space="preserve"> ______</w:t>
      </w:r>
      <w:r w:rsidR="007F0AEA">
        <w:rPr>
          <w:rFonts w:ascii="Times New Roman" w:eastAsia="Times New Roman" w:hAnsi="Times New Roman" w:cs="Times New Roman"/>
          <w:sz w:val="24"/>
          <w:szCs w:val="24"/>
          <w:lang w:eastAsia="ru-RU"/>
        </w:rPr>
        <w:t>___</w:t>
      </w:r>
      <w:r w:rsidRPr="005A20B5">
        <w:rPr>
          <w:rFonts w:ascii="Times New Roman" w:eastAsia="Times New Roman" w:hAnsi="Times New Roman" w:cs="Times New Roman"/>
          <w:sz w:val="24"/>
          <w:szCs w:val="24"/>
          <w:lang w:eastAsia="ru-RU"/>
        </w:rPr>
        <w:t xml:space="preserve"> 20</w:t>
      </w:r>
      <w:r w:rsidR="007F0AEA">
        <w:rPr>
          <w:rFonts w:ascii="Times New Roman" w:eastAsia="Times New Roman" w:hAnsi="Times New Roman" w:cs="Times New Roman"/>
          <w:sz w:val="24"/>
          <w:szCs w:val="24"/>
          <w:lang w:eastAsia="ru-RU"/>
        </w:rPr>
        <w:t>___</w:t>
      </w:r>
      <w:r w:rsidRPr="005A20B5">
        <w:rPr>
          <w:rFonts w:ascii="Times New Roman" w:eastAsia="Times New Roman" w:hAnsi="Times New Roman" w:cs="Times New Roman"/>
          <w:sz w:val="24"/>
          <w:szCs w:val="24"/>
          <w:lang w:eastAsia="ru-RU"/>
        </w:rPr>
        <w:t>_ г.</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N ____ не соответствует требованиям и условиям, установленным для получения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субсидии по мероприятию, и заявитель</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___________________________________________________________________________</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(наименование заявителя)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не может быть допущен к участию в конкурсном отборе</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A20B5" w:rsidRPr="005A20B5" w:rsidTr="007262A4">
        <w:tc>
          <w:tcPr>
            <w:tcW w:w="4762" w:type="dxa"/>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Выявленные нарушения</w:t>
            </w:r>
          </w:p>
        </w:tc>
        <w:tc>
          <w:tcPr>
            <w:tcW w:w="4309" w:type="dxa"/>
            <w:vAlign w:val="bottom"/>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Основание для отказа (со ссылкой на нормативные правовые документы)</w:t>
            </w:r>
          </w:p>
        </w:tc>
      </w:tr>
      <w:tr w:rsidR="005A20B5" w:rsidRPr="005A20B5" w:rsidTr="007262A4">
        <w:tc>
          <w:tcPr>
            <w:tcW w:w="4762"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09"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5A20B5" w:rsidRPr="005A20B5" w:rsidTr="007262A4">
        <w:tc>
          <w:tcPr>
            <w:tcW w:w="5896"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ФИО</w:t>
            </w:r>
          </w:p>
        </w:tc>
      </w:tr>
    </w:tbl>
    <w:p w:rsidR="002F66F1" w:rsidRDefault="002F66F1"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F3FBF" w:rsidRDefault="001F3FBF"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C6C" w:rsidRPr="00CB364E" w:rsidRDefault="00FB6C6C"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p w:rsidR="00DF7E75" w:rsidRPr="00733D30" w:rsidRDefault="00DF7E75" w:rsidP="00DF7E75">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366DEC">
        <w:rPr>
          <w:rFonts w:ascii="Times New Roman" w:eastAsia="Times New Roman" w:hAnsi="Times New Roman" w:cs="Times New Roman"/>
          <w:sz w:val="24"/>
          <w:szCs w:val="24"/>
          <w:lang w:eastAsia="ru-RU"/>
        </w:rPr>
        <w:t>8</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w:t>
      </w:r>
      <w:r w:rsidR="00D8479B" w:rsidRPr="00D8479B">
        <w:rPr>
          <w:rFonts w:ascii="Times New Roman" w:hAnsi="Times New Roman" w:cs="Times New Roman"/>
          <w:sz w:val="24"/>
          <w:szCs w:val="24"/>
        </w:rPr>
        <w:t xml:space="preserve"> утвержденной постановлением Администрации городского округа Домодедово от 31.10.2019 № 2292</w:t>
      </w:r>
      <w:r w:rsidR="00D8479B">
        <w:rPr>
          <w:rFonts w:ascii="Times New Roman" w:hAnsi="Times New Roman" w:cs="Times New Roman"/>
          <w:sz w:val="24"/>
          <w:szCs w:val="24"/>
        </w:rPr>
        <w:t xml:space="preserve"> </w:t>
      </w:r>
    </w:p>
    <w:p w:rsidR="00F63FF0" w:rsidRDefault="00F63FF0" w:rsidP="00F63FF0">
      <w:pPr>
        <w:autoSpaceDE w:val="0"/>
        <w:autoSpaceDN w:val="0"/>
        <w:adjustRightInd w:val="0"/>
        <w:spacing w:after="0" w:line="240" w:lineRule="auto"/>
        <w:ind w:left="5760"/>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Pr="00733D30" w:rsidRDefault="000010CB" w:rsidP="000010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b/>
          <w:sz w:val="24"/>
          <w:szCs w:val="24"/>
          <w:lang w:eastAsia="ru-RU"/>
        </w:rPr>
      </w:pP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w:t>
            </w:r>
            <w:r w:rsidR="00B52075">
              <w:rPr>
                <w:rFonts w:ascii="Times New Roman" w:eastAsia="Times New Roman" w:hAnsi="Times New Roman" w:cs="Times New Roman"/>
                <w:sz w:val="24"/>
                <w:szCs w:val="24"/>
                <w:lang w:eastAsia="ru-RU"/>
              </w:rPr>
              <w:t>чки от реализации товаров, работ</w:t>
            </w:r>
            <w:r w:rsidRPr="00733D30">
              <w:rPr>
                <w:rFonts w:ascii="Times New Roman" w:eastAsia="Times New Roman" w:hAnsi="Times New Roman" w:cs="Times New Roman"/>
                <w:sz w:val="24"/>
                <w:szCs w:val="24"/>
                <w:lang w:eastAsia="ru-RU"/>
              </w:rPr>
              <w:t>,</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0010CB" w:rsidRPr="00733D30" w:rsidTr="007262A4">
        <w:trPr>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2670AC" w:rsidRDefault="002670AC" w:rsidP="000965E4">
      <w:pPr>
        <w:widowControl w:val="0"/>
        <w:autoSpaceDE w:val="0"/>
        <w:autoSpaceDN w:val="0"/>
        <w:spacing w:after="0" w:line="240" w:lineRule="auto"/>
        <w:jc w:val="both"/>
        <w:rPr>
          <w:rFonts w:ascii="Calibri" w:eastAsia="Times New Roman" w:hAnsi="Calibri" w:cs="Calibri"/>
          <w:szCs w:val="20"/>
          <w:lang w:eastAsia="ru-RU"/>
        </w:rPr>
        <w:sectPr w:rsidR="002670AC" w:rsidSect="00CF4FA6">
          <w:pgSz w:w="11905" w:h="16838"/>
          <w:pgMar w:top="567" w:right="851" w:bottom="567" w:left="1134" w:header="0" w:footer="0" w:gutter="0"/>
          <w:cols w:space="720"/>
        </w:sectPr>
      </w:pPr>
    </w:p>
    <w:p w:rsidR="00600A33" w:rsidRPr="00733D30" w:rsidRDefault="00600A33" w:rsidP="00600A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9</w:t>
      </w:r>
    </w:p>
    <w:p w:rsidR="00600A33" w:rsidRDefault="00600A33" w:rsidP="00600A33">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Pr="00D8479B">
        <w:rPr>
          <w:rFonts w:ascii="Times New Roman" w:hAnsi="Times New Roman" w:cs="Times New Roman"/>
          <w:sz w:val="24"/>
          <w:szCs w:val="24"/>
        </w:rPr>
        <w:t xml:space="preserve"> утвержденной постановлением Администрации городского округа Домодедово от 31.10.2019 № 2292</w:t>
      </w:r>
      <w:r>
        <w:rPr>
          <w:rFonts w:ascii="Times New Roman" w:hAnsi="Times New Roman" w:cs="Times New Roman"/>
          <w:sz w:val="24"/>
          <w:szCs w:val="24"/>
        </w:rPr>
        <w:t xml:space="preserve"> </w:t>
      </w:r>
    </w:p>
    <w:p w:rsidR="00600A33" w:rsidRDefault="00600A33" w:rsidP="00600A33">
      <w:pPr>
        <w:pStyle w:val="ConsPlusNormal"/>
        <w:ind w:firstLine="5103"/>
        <w:jc w:val="both"/>
        <w:rPr>
          <w:rFonts w:ascii="Times New Roman" w:hAnsi="Times New Roman" w:cs="Times New Roman"/>
          <w:sz w:val="24"/>
          <w:szCs w:val="24"/>
          <w:lang w:eastAsia="en-US"/>
        </w:rPr>
      </w:pPr>
    </w:p>
    <w:p w:rsidR="00600A33" w:rsidRDefault="00600A33" w:rsidP="00600A33">
      <w:pPr>
        <w:pStyle w:val="ConsPlusNormal"/>
        <w:ind w:firstLine="5103"/>
        <w:jc w:val="both"/>
        <w:rPr>
          <w:rFonts w:ascii="Times New Roman" w:hAnsi="Times New Roman" w:cs="Times New Roman"/>
          <w:sz w:val="24"/>
          <w:szCs w:val="24"/>
          <w:lang w:eastAsia="en-US"/>
        </w:rPr>
      </w:pPr>
    </w:p>
    <w:p w:rsidR="00600A33" w:rsidRDefault="00600A33" w:rsidP="00600A33">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ЗАКЛЮЧЕНИЕ №____</w:t>
      </w:r>
    </w:p>
    <w:p w:rsidR="00600A33" w:rsidRDefault="00600A33" w:rsidP="00600A33">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 подтверждении затрат</w:t>
      </w:r>
    </w:p>
    <w:p w:rsidR="00600A33" w:rsidRDefault="00600A33" w:rsidP="00600A33">
      <w:pPr>
        <w:pStyle w:val="ConsPlusNormal"/>
        <w:jc w:val="center"/>
        <w:rPr>
          <w:rFonts w:ascii="Times New Roman" w:hAnsi="Times New Roman" w:cs="Times New Roman"/>
          <w:sz w:val="24"/>
          <w:szCs w:val="24"/>
          <w:lang w:eastAsia="en-US"/>
        </w:rPr>
      </w:pPr>
    </w:p>
    <w:p w:rsidR="00600A33" w:rsidRDefault="00600A33" w:rsidP="00600A33">
      <w:pPr>
        <w:pStyle w:val="ConsPlusNormal"/>
        <w:jc w:val="center"/>
        <w:rPr>
          <w:rFonts w:ascii="Times New Roman" w:hAnsi="Times New Roman" w:cs="Times New Roman"/>
          <w:sz w:val="24"/>
          <w:szCs w:val="24"/>
          <w:lang w:eastAsia="en-US"/>
        </w:rPr>
      </w:pPr>
    </w:p>
    <w:p w:rsidR="00600A33" w:rsidRDefault="00600A33" w:rsidP="00600A3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 составления «____»_____________20_____г.</w:t>
      </w:r>
    </w:p>
    <w:p w:rsidR="00600A33" w:rsidRDefault="00600A33" w:rsidP="00600A33">
      <w:pPr>
        <w:pStyle w:val="ConsPlusNormal"/>
        <w:jc w:val="both"/>
        <w:rPr>
          <w:rFonts w:ascii="Times New Roman" w:hAnsi="Times New Roman" w:cs="Times New Roman"/>
          <w:sz w:val="24"/>
          <w:szCs w:val="24"/>
          <w:lang w:eastAsia="en-US"/>
        </w:rPr>
      </w:pPr>
    </w:p>
    <w:tbl>
      <w:tblPr>
        <w:tblStyle w:val="ae"/>
        <w:tblW w:w="0" w:type="auto"/>
        <w:tblLook w:val="04A0" w:firstRow="1" w:lastRow="0" w:firstColumn="1" w:lastColumn="0" w:noHBand="0" w:noVBand="1"/>
      </w:tblPr>
      <w:tblGrid>
        <w:gridCol w:w="4785"/>
        <w:gridCol w:w="4786"/>
      </w:tblGrid>
      <w:tr w:rsidR="00C85E71" w:rsidTr="00BD2B4A">
        <w:trPr>
          <w:trHeight w:val="562"/>
        </w:trPr>
        <w:tc>
          <w:tcPr>
            <w:tcW w:w="4785" w:type="dxa"/>
          </w:tcPr>
          <w:p w:rsidR="00C85E71" w:rsidRDefault="00C85E71"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мероприятия</w:t>
            </w:r>
          </w:p>
        </w:tc>
        <w:tc>
          <w:tcPr>
            <w:tcW w:w="4786" w:type="dxa"/>
          </w:tcPr>
          <w:p w:rsidR="00C85E71" w:rsidRDefault="00C85E71" w:rsidP="00E26E89">
            <w:pPr>
              <w:pStyle w:val="ConsPlusNormal"/>
              <w:jc w:val="both"/>
              <w:rPr>
                <w:rFonts w:ascii="Times New Roman" w:hAnsi="Times New Roman" w:cs="Times New Roman"/>
                <w:sz w:val="24"/>
                <w:szCs w:val="24"/>
                <w:lang w:eastAsia="en-US"/>
              </w:rPr>
            </w:pPr>
          </w:p>
          <w:p w:rsidR="00C85E71" w:rsidRDefault="00C85E71" w:rsidP="00E26E89">
            <w:pPr>
              <w:pStyle w:val="ConsPlusNormal"/>
              <w:jc w:val="both"/>
              <w:rPr>
                <w:rFonts w:ascii="Times New Roman" w:hAnsi="Times New Roman" w:cs="Times New Roman"/>
                <w:sz w:val="24"/>
                <w:szCs w:val="24"/>
                <w:lang w:eastAsia="en-US"/>
              </w:rPr>
            </w:pPr>
          </w:p>
          <w:p w:rsidR="00C85E71" w:rsidRDefault="00C85E71" w:rsidP="00E26E89">
            <w:pPr>
              <w:pStyle w:val="ConsPlusNormal"/>
              <w:jc w:val="both"/>
              <w:rPr>
                <w:rFonts w:ascii="Times New Roman" w:hAnsi="Times New Roman" w:cs="Times New Roman"/>
                <w:sz w:val="24"/>
                <w:szCs w:val="24"/>
                <w:lang w:eastAsia="en-US"/>
              </w:rPr>
            </w:pPr>
          </w:p>
          <w:p w:rsidR="00C85E71" w:rsidRDefault="00C85E71"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юридического лица с указанием организационно-правовой формы / ФИО индивидуального предпринимателя</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 регистрации</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ОГРН/ОГРНИП</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r w:rsidR="00600A33" w:rsidTr="00E26E89">
        <w:tc>
          <w:tcPr>
            <w:tcW w:w="4785" w:type="dxa"/>
          </w:tcPr>
          <w:p w:rsidR="00600A33" w:rsidRDefault="00600A33" w:rsidP="00E26E8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 поступления документов</w:t>
            </w:r>
          </w:p>
        </w:tc>
        <w:tc>
          <w:tcPr>
            <w:tcW w:w="4786" w:type="dxa"/>
          </w:tcPr>
          <w:p w:rsidR="00600A33" w:rsidRDefault="00600A33" w:rsidP="00E26E89">
            <w:pPr>
              <w:pStyle w:val="ConsPlusNormal"/>
              <w:jc w:val="both"/>
              <w:rPr>
                <w:rFonts w:ascii="Times New Roman" w:hAnsi="Times New Roman" w:cs="Times New Roman"/>
                <w:sz w:val="24"/>
                <w:szCs w:val="24"/>
                <w:lang w:eastAsia="en-US"/>
              </w:rPr>
            </w:pPr>
          </w:p>
        </w:tc>
      </w:tr>
    </w:tbl>
    <w:p w:rsidR="00600A33" w:rsidRDefault="00600A33" w:rsidP="00600A33">
      <w:pPr>
        <w:pStyle w:val="ConsPlusNormal"/>
        <w:jc w:val="both"/>
        <w:rPr>
          <w:rFonts w:ascii="Times New Roman" w:hAnsi="Times New Roman" w:cs="Times New Roman"/>
          <w:sz w:val="24"/>
          <w:szCs w:val="24"/>
          <w:lang w:eastAsia="en-US"/>
        </w:rPr>
      </w:pPr>
    </w:p>
    <w:p w:rsidR="00600A33" w:rsidRDefault="00600A33" w:rsidP="00600A3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 (наименование субъекта малого и среднего пр</w:t>
      </w:r>
      <w:r w:rsidR="00975D8A">
        <w:rPr>
          <w:rFonts w:ascii="Times New Roman" w:hAnsi="Times New Roman" w:cs="Times New Roman"/>
          <w:sz w:val="24"/>
          <w:szCs w:val="24"/>
          <w:lang w:eastAsia="en-US"/>
        </w:rPr>
        <w:t>едпринимательства – победителя К</w:t>
      </w:r>
      <w:r>
        <w:rPr>
          <w:rFonts w:ascii="Times New Roman" w:hAnsi="Times New Roman" w:cs="Times New Roman"/>
          <w:sz w:val="24"/>
          <w:szCs w:val="24"/>
          <w:lang w:eastAsia="en-US"/>
        </w:rPr>
        <w:t>онкурсного отбора) в полном объеме представлены документы, подтверждающие следующие затраты:</w:t>
      </w:r>
      <w:r w:rsidR="009F45E4">
        <w:rPr>
          <w:rFonts w:ascii="Times New Roman" w:hAnsi="Times New Roman" w:cs="Times New Roman"/>
          <w:sz w:val="24"/>
          <w:szCs w:val="24"/>
          <w:lang w:eastAsia="en-US"/>
        </w:rPr>
        <w:t>_______________________________________</w:t>
      </w:r>
    </w:p>
    <w:p w:rsidR="009F45E4" w:rsidRDefault="009F45E4" w:rsidP="00600A3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w:t>
      </w:r>
      <w:r w:rsidR="00531499">
        <w:rPr>
          <w:rFonts w:ascii="Times New Roman" w:hAnsi="Times New Roman" w:cs="Times New Roman"/>
          <w:sz w:val="24"/>
          <w:szCs w:val="24"/>
          <w:lang w:eastAsia="en-US"/>
        </w:rPr>
        <w:t>__________________________________________________________________________________</w:t>
      </w:r>
    </w:p>
    <w:p w:rsidR="00600A33" w:rsidRDefault="00600A33" w:rsidP="00600A33">
      <w:pPr>
        <w:pStyle w:val="ConsPlusNormal"/>
        <w:ind w:firstLine="567"/>
        <w:jc w:val="both"/>
        <w:rPr>
          <w:rFonts w:ascii="Times New Roman" w:hAnsi="Times New Roman" w:cs="Times New Roman"/>
          <w:sz w:val="24"/>
          <w:szCs w:val="24"/>
          <w:lang w:eastAsia="en-US"/>
        </w:rPr>
      </w:pPr>
    </w:p>
    <w:p w:rsidR="00600A33" w:rsidRDefault="00600A33" w:rsidP="00600A33">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размер субсидии, на которую может претендовать Заявитель, составляет ___________________________рублей.</w:t>
      </w:r>
    </w:p>
    <w:p w:rsidR="00531499" w:rsidRDefault="00531499" w:rsidP="00600A33">
      <w:pPr>
        <w:pStyle w:val="ConsPlusNormal"/>
        <w:ind w:firstLine="567"/>
        <w:jc w:val="both"/>
        <w:rPr>
          <w:rFonts w:ascii="Times New Roman" w:hAnsi="Times New Roman" w:cs="Times New Roman"/>
          <w:sz w:val="24"/>
          <w:szCs w:val="24"/>
          <w:lang w:eastAsia="en-US"/>
        </w:rPr>
      </w:pPr>
    </w:p>
    <w:p w:rsidR="00531499" w:rsidRDefault="00531499" w:rsidP="00600A33">
      <w:pPr>
        <w:pStyle w:val="ConsPlusNormal"/>
        <w:ind w:firstLine="567"/>
        <w:jc w:val="both"/>
        <w:rPr>
          <w:rFonts w:ascii="Times New Roman" w:hAnsi="Times New Roman" w:cs="Times New Roman"/>
          <w:sz w:val="24"/>
          <w:szCs w:val="24"/>
          <w:lang w:eastAsia="en-US"/>
        </w:rPr>
      </w:pPr>
    </w:p>
    <w:p w:rsidR="00531499" w:rsidRDefault="00531499" w:rsidP="00600A33">
      <w:pPr>
        <w:pStyle w:val="ConsPlusNormal"/>
        <w:ind w:firstLine="567"/>
        <w:jc w:val="both"/>
        <w:rPr>
          <w:rFonts w:ascii="Times New Roman" w:hAnsi="Times New Roman" w:cs="Times New Roman"/>
          <w:sz w:val="24"/>
          <w:szCs w:val="24"/>
          <w:lang w:eastAsia="en-US"/>
        </w:rPr>
      </w:pPr>
    </w:p>
    <w:p w:rsidR="00531499" w:rsidRDefault="00531499" w:rsidP="00600A33">
      <w:pPr>
        <w:pStyle w:val="ConsPlusNormal"/>
        <w:ind w:firstLine="567"/>
        <w:jc w:val="both"/>
        <w:rPr>
          <w:rFonts w:ascii="Times New Roman" w:hAnsi="Times New Roman" w:cs="Times New Roman"/>
          <w:sz w:val="24"/>
          <w:szCs w:val="24"/>
          <w:lang w:eastAsia="en-US"/>
        </w:rPr>
      </w:pPr>
    </w:p>
    <w:p w:rsidR="00531499" w:rsidRDefault="00531499" w:rsidP="00531499">
      <w:pPr>
        <w:pStyle w:val="ConsPlusNormal"/>
        <w:jc w:val="both"/>
        <w:rPr>
          <w:rFonts w:ascii="Times New Roman" w:hAnsi="Times New Roman" w:cs="Times New Roman"/>
          <w:sz w:val="24"/>
          <w:szCs w:val="24"/>
          <w:lang w:eastAsia="en-US"/>
        </w:rPr>
      </w:pPr>
      <w:r w:rsidRPr="00531499">
        <w:rPr>
          <w:rFonts w:ascii="Times New Roman" w:hAnsi="Times New Roman" w:cs="Times New Roman"/>
          <w:sz w:val="24"/>
          <w:szCs w:val="24"/>
          <w:lang w:eastAsia="en-US"/>
        </w:rPr>
        <w:t>Руководитель структурного подразделения</w:t>
      </w:r>
      <w:r w:rsidRPr="00531499">
        <w:rPr>
          <w:rFonts w:ascii="Times New Roman" w:hAnsi="Times New Roman" w:cs="Times New Roman"/>
          <w:sz w:val="24"/>
          <w:szCs w:val="24"/>
          <w:lang w:eastAsia="en-US"/>
        </w:rPr>
        <w:tab/>
      </w:r>
      <w:r>
        <w:rPr>
          <w:rFonts w:ascii="Times New Roman" w:hAnsi="Times New Roman" w:cs="Times New Roman"/>
          <w:sz w:val="24"/>
          <w:szCs w:val="24"/>
          <w:lang w:eastAsia="en-US"/>
        </w:rPr>
        <w:t>___________________                 ___________</w:t>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p>
    <w:p w:rsidR="00531499" w:rsidRPr="00420EED" w:rsidRDefault="00531499" w:rsidP="00531499">
      <w:pPr>
        <w:pStyle w:val="ConsPlusNormal"/>
        <w:jc w:val="both"/>
        <w:rPr>
          <w:rFonts w:ascii="Times New Roman" w:hAnsi="Times New Roman" w:cs="Times New Roman"/>
          <w:sz w:val="18"/>
          <w:szCs w:val="18"/>
          <w:lang w:eastAsia="en-US"/>
        </w:rPr>
      </w:pPr>
      <w:r w:rsidRPr="00420EED">
        <w:rPr>
          <w:rFonts w:ascii="Times New Roman" w:hAnsi="Times New Roman" w:cs="Times New Roman"/>
          <w:sz w:val="18"/>
          <w:szCs w:val="18"/>
          <w:lang w:eastAsia="en-US"/>
        </w:rPr>
        <w:t xml:space="preserve">                                                                        </w:t>
      </w:r>
      <w:r w:rsidR="00420EED">
        <w:rPr>
          <w:rFonts w:ascii="Times New Roman" w:hAnsi="Times New Roman" w:cs="Times New Roman"/>
          <w:sz w:val="18"/>
          <w:szCs w:val="18"/>
          <w:lang w:eastAsia="en-US"/>
        </w:rPr>
        <w:t xml:space="preserve">                                                </w:t>
      </w:r>
      <w:r w:rsidRPr="00420EED">
        <w:rPr>
          <w:rFonts w:ascii="Times New Roman" w:hAnsi="Times New Roman" w:cs="Times New Roman"/>
          <w:sz w:val="18"/>
          <w:szCs w:val="18"/>
          <w:lang w:eastAsia="en-US"/>
        </w:rPr>
        <w:t xml:space="preserve">              (Ф.И.О)                               </w:t>
      </w:r>
      <w:r w:rsidRPr="00420EED">
        <w:rPr>
          <w:rFonts w:ascii="Times New Roman" w:hAnsi="Times New Roman" w:cs="Times New Roman"/>
          <w:sz w:val="18"/>
          <w:szCs w:val="18"/>
          <w:lang w:eastAsia="en-US"/>
        </w:rPr>
        <w:tab/>
        <w:t>(подпись)</w:t>
      </w:r>
    </w:p>
    <w:p w:rsidR="00600A33" w:rsidRDefault="00600A33" w:rsidP="00600A33">
      <w:pPr>
        <w:pStyle w:val="ConsPlusNormal"/>
        <w:ind w:firstLine="567"/>
        <w:jc w:val="both"/>
        <w:rPr>
          <w:rFonts w:ascii="Times New Roman" w:hAnsi="Times New Roman" w:cs="Times New Roman"/>
          <w:sz w:val="24"/>
          <w:szCs w:val="24"/>
          <w:lang w:eastAsia="en-US"/>
        </w:rPr>
      </w:pPr>
    </w:p>
    <w:p w:rsidR="000965E4" w:rsidRPr="000965E4" w:rsidRDefault="000965E4" w:rsidP="000965E4">
      <w:pPr>
        <w:sectPr w:rsidR="000965E4" w:rsidRPr="000965E4" w:rsidSect="002670AC">
          <w:type w:val="continuous"/>
          <w:pgSz w:w="11905" w:h="16838"/>
          <w:pgMar w:top="567" w:right="851" w:bottom="567" w:left="1134" w:header="0" w:footer="0" w:gutter="0"/>
          <w:cols w:space="720"/>
        </w:sectPr>
      </w:pPr>
    </w:p>
    <w:p w:rsidR="00DF7E75" w:rsidRPr="00733D30" w:rsidRDefault="00D317BB" w:rsidP="003A4A84">
      <w:pPr>
        <w:autoSpaceDE w:val="0"/>
        <w:autoSpaceDN w:val="0"/>
        <w:adjustRightInd w:val="0"/>
        <w:spacing w:after="0" w:line="240" w:lineRule="auto"/>
        <w:ind w:left="8222" w:hanging="255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A4A84">
        <w:rPr>
          <w:rFonts w:ascii="Times New Roman" w:eastAsia="Times New Roman" w:hAnsi="Times New Roman" w:cs="Times New Roman"/>
          <w:sz w:val="24"/>
          <w:szCs w:val="24"/>
          <w:lang w:eastAsia="ru-RU"/>
        </w:rPr>
        <w:t xml:space="preserve"> </w:t>
      </w:r>
      <w:r w:rsidR="00DF7E75" w:rsidRPr="00733D30">
        <w:rPr>
          <w:rFonts w:ascii="Times New Roman" w:eastAsia="Times New Roman" w:hAnsi="Times New Roman" w:cs="Times New Roman"/>
          <w:sz w:val="24"/>
          <w:szCs w:val="24"/>
          <w:lang w:eastAsia="ru-RU"/>
        </w:rPr>
        <w:t xml:space="preserve">Приложение № </w:t>
      </w:r>
      <w:r w:rsidR="00E62612">
        <w:rPr>
          <w:rFonts w:ascii="Times New Roman" w:eastAsia="Times New Roman" w:hAnsi="Times New Roman" w:cs="Times New Roman"/>
          <w:sz w:val="24"/>
          <w:szCs w:val="24"/>
          <w:lang w:eastAsia="ru-RU"/>
        </w:rPr>
        <w:t>10</w:t>
      </w:r>
    </w:p>
    <w:p w:rsidR="00D317BB" w:rsidRDefault="00D317BB" w:rsidP="00D317BB">
      <w:pPr>
        <w:autoSpaceDE w:val="0"/>
        <w:autoSpaceDN w:val="0"/>
        <w:adjustRightInd w:val="0"/>
        <w:spacing w:after="0" w:line="240" w:lineRule="auto"/>
        <w:ind w:left="5760"/>
        <w:rPr>
          <w:rFonts w:ascii="Calibri" w:eastAsia="Times New Roman" w:hAnsi="Calibri" w:cs="Calibri"/>
          <w:szCs w:val="20"/>
          <w:lang w:eastAsia="ru-RU"/>
        </w:rPr>
      </w:pPr>
      <w:r w:rsidRPr="00D317BB">
        <w:rPr>
          <w:rFonts w:ascii="Times New Roman" w:eastAsia="Times New Roman" w:hAnsi="Times New Roman" w:cs="Times New Roman"/>
          <w:sz w:val="24"/>
          <w:szCs w:val="24"/>
          <w:lang w:eastAsia="ru-RU"/>
        </w:rPr>
        <w:t xml:space="preserve">к Порядку </w:t>
      </w:r>
      <w:r>
        <w:rPr>
          <w:rFonts w:ascii="Times New Roman" w:hAnsi="Times New Roman" w:cs="Times New Roman"/>
          <w:sz w:val="24"/>
          <w:szCs w:val="24"/>
        </w:rPr>
        <w:t>к</w:t>
      </w:r>
      <w:r w:rsidRPr="00D317BB">
        <w:rPr>
          <w:rFonts w:ascii="Times New Roman" w:hAnsi="Times New Roman" w:cs="Times New Roman"/>
          <w:sz w:val="24"/>
          <w:szCs w:val="24"/>
        </w:rPr>
        <w:t>онкурсного отбора заявок на</w:t>
      </w:r>
      <w:r>
        <w:t xml:space="preserve"> </w:t>
      </w:r>
      <w:r>
        <w:rPr>
          <w:rFonts w:ascii="Times New Roman" w:hAnsi="Times New Roman" w:cs="Times New Roman"/>
          <w:sz w:val="24"/>
          <w:szCs w:val="24"/>
        </w:rPr>
        <w:t>предоставление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r w:rsidR="00D8479B">
        <w:rPr>
          <w:rFonts w:ascii="Times New Roman" w:hAnsi="Times New Roman" w:cs="Times New Roman"/>
          <w:sz w:val="24"/>
          <w:szCs w:val="24"/>
        </w:rPr>
        <w:t xml:space="preserve">, </w:t>
      </w:r>
      <w:r w:rsidR="00D8479B" w:rsidRPr="00D8479B">
        <w:rPr>
          <w:rFonts w:ascii="Times New Roman" w:hAnsi="Times New Roman" w:cs="Times New Roman"/>
          <w:sz w:val="24"/>
          <w:szCs w:val="24"/>
        </w:rPr>
        <w:t>утвержденной постановлением Администрации городского округа Домодедово от 31.10.2019 № 2292</w:t>
      </w:r>
    </w:p>
    <w:p w:rsidR="00F63FF0" w:rsidRDefault="00F63FF0" w:rsidP="003A4A84">
      <w:pPr>
        <w:autoSpaceDE w:val="0"/>
        <w:autoSpaceDN w:val="0"/>
        <w:adjustRightInd w:val="0"/>
        <w:spacing w:after="0" w:line="240" w:lineRule="auto"/>
        <w:ind w:left="8647"/>
        <w:rPr>
          <w:rFonts w:ascii="Calibri" w:eastAsia="Times New Roman" w:hAnsi="Calibri" w:cs="Calibri"/>
          <w:szCs w:val="20"/>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w:t>
      </w:r>
      <w:r w:rsidR="007F0AEA">
        <w:rPr>
          <w:rFonts w:ascii="Times New Roman" w:eastAsia="Times New Roman" w:hAnsi="Times New Roman" w:cs="Times New Roman"/>
          <w:sz w:val="24"/>
          <w:szCs w:val="24"/>
          <w:lang w:eastAsia="ru-RU"/>
        </w:rPr>
        <w:t>днего предпринимательства в 20__</w:t>
      </w:r>
      <w:r w:rsidRPr="005252EA">
        <w:rPr>
          <w:rFonts w:ascii="Times New Roman" w:eastAsia="Times New Roman" w:hAnsi="Times New Roman" w:cs="Times New Roman"/>
          <w:sz w:val="24"/>
          <w:szCs w:val="24"/>
          <w:lang w:eastAsia="ru-RU"/>
        </w:rPr>
        <w:t>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Default="00B1642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w:t>
      </w:r>
      <w:r w:rsidR="005252EA" w:rsidRPr="005252EA">
        <w:rPr>
          <w:rFonts w:ascii="Times New Roman" w:eastAsia="Times New Roman" w:hAnsi="Times New Roman" w:cs="Times New Roman"/>
          <w:sz w:val="24"/>
          <w:szCs w:val="24"/>
          <w:lang w:eastAsia="ru-RU"/>
        </w:rPr>
        <w:t xml:space="preserve">редседатель </w:t>
      </w:r>
      <w:r>
        <w:rPr>
          <w:rFonts w:ascii="Times New Roman" w:eastAsia="Times New Roman" w:hAnsi="Times New Roman" w:cs="Times New Roman"/>
          <w:sz w:val="24"/>
          <w:szCs w:val="24"/>
          <w:lang w:eastAsia="ru-RU"/>
        </w:rPr>
        <w:t>к</w:t>
      </w:r>
      <w:r w:rsidR="005252EA" w:rsidRPr="005252EA">
        <w:rPr>
          <w:rFonts w:ascii="Times New Roman" w:eastAsia="Times New Roman" w:hAnsi="Times New Roman" w:cs="Times New Roman"/>
          <w:sz w:val="24"/>
          <w:szCs w:val="24"/>
          <w:lang w:eastAsia="ru-RU"/>
        </w:rPr>
        <w:t>омитета по экономике</w:t>
      </w:r>
      <w:r>
        <w:rPr>
          <w:rFonts w:ascii="Times New Roman" w:eastAsia="Times New Roman" w:hAnsi="Times New Roman" w:cs="Times New Roman"/>
          <w:sz w:val="24"/>
          <w:szCs w:val="24"/>
          <w:lang w:eastAsia="ru-RU"/>
        </w:rPr>
        <w:t xml:space="preserve"> –</w:t>
      </w:r>
    </w:p>
    <w:p w:rsidR="00B1642E" w:rsidRDefault="00B1642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инвестиций и предпринимательства</w:t>
      </w:r>
    </w:p>
    <w:p w:rsidR="003A4A84" w:rsidRDefault="003A4A84"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A4A84" w:rsidRPr="005252EA" w:rsidRDefault="003A4A84"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3475C" w:rsidRDefault="005252EA" w:rsidP="003A4A84">
      <w:pPr>
        <w:rPr>
          <w:rFonts w:ascii="Times New Roman" w:eastAsia="Times New Roman" w:hAnsi="Times New Roman" w:cs="Times New Roman"/>
          <w:sz w:val="24"/>
          <w:szCs w:val="24"/>
          <w:lang w:eastAsia="ru-RU"/>
        </w:rPr>
      </w:pPr>
      <w:r w:rsidRPr="00964BE9">
        <w:rPr>
          <w:rFonts w:ascii="Times New Roman" w:eastAsia="Times New Roman" w:hAnsi="Times New Roman" w:cs="Times New Roman"/>
          <w:sz w:val="20"/>
          <w:szCs w:val="20"/>
          <w:lang w:eastAsia="ru-RU"/>
        </w:rPr>
        <w:t>Исполнитель</w:t>
      </w:r>
      <w:r>
        <w:rPr>
          <w:rFonts w:ascii="Times New Roman" w:eastAsia="Times New Roman" w:hAnsi="Times New Roman" w:cs="Times New Roman"/>
          <w:sz w:val="24"/>
          <w:szCs w:val="24"/>
          <w:lang w:eastAsia="ru-RU"/>
        </w:rPr>
        <w:t>:</w:t>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3A4A84">
        <w:rPr>
          <w:rFonts w:ascii="Times New Roman" w:eastAsia="Times New Roman" w:hAnsi="Times New Roman" w:cs="Times New Roman"/>
          <w:sz w:val="24"/>
          <w:szCs w:val="24"/>
          <w:lang w:eastAsia="ru-RU"/>
        </w:rPr>
        <w:t xml:space="preserve">                                                        </w:t>
      </w:r>
      <w:r w:rsidR="00BB2561">
        <w:rPr>
          <w:rFonts w:ascii="Times New Roman" w:eastAsia="Times New Roman" w:hAnsi="Times New Roman" w:cs="Times New Roman"/>
          <w:sz w:val="24"/>
          <w:szCs w:val="24"/>
          <w:lang w:eastAsia="ru-RU"/>
        </w:rPr>
        <w:tab/>
      </w:r>
      <w:r w:rsidR="003A4A84">
        <w:rPr>
          <w:rFonts w:ascii="Times New Roman" w:eastAsia="Times New Roman" w:hAnsi="Times New Roman" w:cs="Times New Roman"/>
          <w:sz w:val="24"/>
          <w:szCs w:val="24"/>
          <w:lang w:eastAsia="ru-RU"/>
        </w:rPr>
        <w:t xml:space="preserve">           </w:t>
      </w:r>
      <w:r w:rsidR="00316BED">
        <w:rPr>
          <w:rFonts w:ascii="Times New Roman" w:eastAsia="Times New Roman" w:hAnsi="Times New Roman" w:cs="Times New Roman"/>
          <w:sz w:val="24"/>
          <w:szCs w:val="24"/>
          <w:lang w:eastAsia="ru-RU"/>
        </w:rPr>
        <w:t xml:space="preserve">  </w:t>
      </w:r>
      <w:r w:rsidR="00BB2561">
        <w:rPr>
          <w:rFonts w:ascii="Times New Roman" w:eastAsia="Times New Roman" w:hAnsi="Times New Roman" w:cs="Times New Roman"/>
          <w:sz w:val="24"/>
          <w:szCs w:val="24"/>
          <w:lang w:eastAsia="ru-RU"/>
        </w:rPr>
        <w:tab/>
        <w:t>»</w:t>
      </w:r>
    </w:p>
    <w:sectPr w:rsidR="0083475C" w:rsidSect="003A4A84">
      <w:footerReference w:type="default" r:id="rId17"/>
      <w:pgSz w:w="16838" w:h="11906" w:orient="landscape" w:code="9"/>
      <w:pgMar w:top="568" w:right="426"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4E" w:rsidRDefault="009B194E" w:rsidP="00733BDD">
      <w:pPr>
        <w:spacing w:after="0" w:line="240" w:lineRule="auto"/>
      </w:pPr>
      <w:r>
        <w:separator/>
      </w:r>
    </w:p>
  </w:endnote>
  <w:endnote w:type="continuationSeparator" w:id="0">
    <w:p w:rsidR="009B194E" w:rsidRDefault="009B194E"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Postmodern Two"/>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sig w:usb0="00000003" w:usb1="00000000" w:usb2="00000000" w:usb3="00000000" w:csb0="00000001" w:csb1="00000000"/>
  </w:font>
  <w:font w:name="FreeSans">
    <w:altName w:val="Times New Roman"/>
    <w:charset w:val="01"/>
    <w:family w:val="swiss"/>
    <w:pitch w:val="default"/>
    <w:sig w:usb0="00000003" w:usb1="00000000" w:usb2="00000000" w:usb3="00000000" w:csb0="00000001" w:csb1="00000000"/>
  </w:font>
  <w:font w:name="Cambria">
    <w:altName w:val="Postmodern Two"/>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89" w:rsidRDefault="00E26E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4E" w:rsidRDefault="009B194E" w:rsidP="00733BDD">
      <w:pPr>
        <w:spacing w:after="0" w:line="240" w:lineRule="auto"/>
      </w:pPr>
      <w:r>
        <w:separator/>
      </w:r>
    </w:p>
  </w:footnote>
  <w:footnote w:type="continuationSeparator" w:id="0">
    <w:p w:rsidR="009B194E" w:rsidRDefault="009B194E" w:rsidP="00733BDD">
      <w:pPr>
        <w:spacing w:after="0" w:line="240" w:lineRule="auto"/>
      </w:pPr>
      <w:r>
        <w:continuationSeparator/>
      </w:r>
    </w:p>
  </w:footnote>
  <w:footnote w:id="1">
    <w:p w:rsidR="00E26E89" w:rsidRDefault="00E26E89" w:rsidP="00FC3E29">
      <w:pPr>
        <w:pStyle w:val="110"/>
        <w:suppressAutoHyphens/>
        <w:spacing w:line="23" w:lineRule="atLeast"/>
        <w:ind w:firstLine="709"/>
        <w:rPr>
          <w:rFonts w:eastAsia="Times New Roman"/>
          <w:sz w:val="20"/>
          <w:szCs w:val="20"/>
          <w:vertAlign w:val="superscript"/>
        </w:rPr>
      </w:pPr>
      <w:r w:rsidRPr="00590555">
        <w:rPr>
          <w:rStyle w:val="af4"/>
          <w:sz w:val="22"/>
          <w:szCs w:val="22"/>
        </w:rPr>
        <w:footnoteRef/>
      </w:r>
      <w:r w:rsidRPr="00590555">
        <w:rPr>
          <w:rStyle w:val="af4"/>
          <w:sz w:val="22"/>
          <w:szCs w:val="22"/>
        </w:rPr>
        <w:tab/>
      </w:r>
      <w:r>
        <w:rPr>
          <w:rFonts w:eastAsia="Times New Roman"/>
          <w:sz w:val="21"/>
          <w:szCs w:val="21"/>
          <w:vertAlign w:val="superscript"/>
        </w:rPr>
        <w:t xml:space="preserve">Общие требования к документам: </w:t>
      </w:r>
    </w:p>
    <w:p w:rsidR="00E26E89" w:rsidRDefault="00E26E89"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26E89" w:rsidRDefault="00E26E89"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E26E89" w:rsidRDefault="00E26E89" w:rsidP="00FC3E29">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89" w:rsidRDefault="00E26E89">
    <w:pPr>
      <w:pStyle w:val="aa"/>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6780DE3"/>
    <w:multiLevelType w:val="hybridMultilevel"/>
    <w:tmpl w:val="7C6E2EF8"/>
    <w:lvl w:ilvl="0" w:tplc="1292B288">
      <w:start w:val="1"/>
      <w:numFmt w:val="decimal"/>
      <w:lvlText w:val="%1."/>
      <w:lvlJc w:val="left"/>
      <w:pPr>
        <w:ind w:left="900" w:hanging="360"/>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CB"/>
    <w:rsid w:val="000010CB"/>
    <w:rsid w:val="000037E0"/>
    <w:rsid w:val="00005FB6"/>
    <w:rsid w:val="00006D21"/>
    <w:rsid w:val="00012FDC"/>
    <w:rsid w:val="000174A7"/>
    <w:rsid w:val="00032EA8"/>
    <w:rsid w:val="00037D51"/>
    <w:rsid w:val="00045ED6"/>
    <w:rsid w:val="00052E7E"/>
    <w:rsid w:val="000542F6"/>
    <w:rsid w:val="0005521A"/>
    <w:rsid w:val="00070599"/>
    <w:rsid w:val="00071D04"/>
    <w:rsid w:val="000965E4"/>
    <w:rsid w:val="000A02D5"/>
    <w:rsid w:val="000B51A1"/>
    <w:rsid w:val="000B67BD"/>
    <w:rsid w:val="000B7F48"/>
    <w:rsid w:val="000C031C"/>
    <w:rsid w:val="000C352A"/>
    <w:rsid w:val="000C4CDC"/>
    <w:rsid w:val="000D5E5B"/>
    <w:rsid w:val="000D7A2A"/>
    <w:rsid w:val="000E2494"/>
    <w:rsid w:val="000E287D"/>
    <w:rsid w:val="000E4B8E"/>
    <w:rsid w:val="000E58D8"/>
    <w:rsid w:val="000F1C1D"/>
    <w:rsid w:val="000F2692"/>
    <w:rsid w:val="000F3680"/>
    <w:rsid w:val="000F7916"/>
    <w:rsid w:val="00102C8B"/>
    <w:rsid w:val="00110CBB"/>
    <w:rsid w:val="0011431C"/>
    <w:rsid w:val="00120192"/>
    <w:rsid w:val="001219FC"/>
    <w:rsid w:val="00122579"/>
    <w:rsid w:val="00124CED"/>
    <w:rsid w:val="00126E0B"/>
    <w:rsid w:val="0013348B"/>
    <w:rsid w:val="00145AE2"/>
    <w:rsid w:val="0016033B"/>
    <w:rsid w:val="001668C5"/>
    <w:rsid w:val="00180977"/>
    <w:rsid w:val="00195290"/>
    <w:rsid w:val="001A3A4C"/>
    <w:rsid w:val="001A4149"/>
    <w:rsid w:val="001A5E66"/>
    <w:rsid w:val="001A7E55"/>
    <w:rsid w:val="001B00B0"/>
    <w:rsid w:val="001B04AC"/>
    <w:rsid w:val="001B58E4"/>
    <w:rsid w:val="001C06A2"/>
    <w:rsid w:val="001C2E90"/>
    <w:rsid w:val="001E454D"/>
    <w:rsid w:val="001E4CC0"/>
    <w:rsid w:val="001F1AD9"/>
    <w:rsid w:val="001F3FBF"/>
    <w:rsid w:val="001F550D"/>
    <w:rsid w:val="00201DE9"/>
    <w:rsid w:val="00204ABE"/>
    <w:rsid w:val="002061C3"/>
    <w:rsid w:val="00207608"/>
    <w:rsid w:val="00214D11"/>
    <w:rsid w:val="00222E96"/>
    <w:rsid w:val="00225039"/>
    <w:rsid w:val="00226C75"/>
    <w:rsid w:val="00231E5E"/>
    <w:rsid w:val="00236BC4"/>
    <w:rsid w:val="002544D0"/>
    <w:rsid w:val="00254FF4"/>
    <w:rsid w:val="002670AC"/>
    <w:rsid w:val="002673C2"/>
    <w:rsid w:val="0027087B"/>
    <w:rsid w:val="0027629B"/>
    <w:rsid w:val="00286C0B"/>
    <w:rsid w:val="00291F35"/>
    <w:rsid w:val="002A3B58"/>
    <w:rsid w:val="002A56CD"/>
    <w:rsid w:val="002B153D"/>
    <w:rsid w:val="002B19BE"/>
    <w:rsid w:val="002B2854"/>
    <w:rsid w:val="002B5467"/>
    <w:rsid w:val="002B7EFA"/>
    <w:rsid w:val="002C3815"/>
    <w:rsid w:val="002C3AFC"/>
    <w:rsid w:val="002D5D87"/>
    <w:rsid w:val="002E0C16"/>
    <w:rsid w:val="002E15C6"/>
    <w:rsid w:val="002E2D53"/>
    <w:rsid w:val="002F157F"/>
    <w:rsid w:val="002F2FCD"/>
    <w:rsid w:val="002F66F1"/>
    <w:rsid w:val="00311959"/>
    <w:rsid w:val="00313EF9"/>
    <w:rsid w:val="00316BED"/>
    <w:rsid w:val="00317A2A"/>
    <w:rsid w:val="00322450"/>
    <w:rsid w:val="003337D4"/>
    <w:rsid w:val="00336D9C"/>
    <w:rsid w:val="0033769C"/>
    <w:rsid w:val="003462A6"/>
    <w:rsid w:val="003464EA"/>
    <w:rsid w:val="00347C28"/>
    <w:rsid w:val="00351B50"/>
    <w:rsid w:val="00352E8E"/>
    <w:rsid w:val="00356559"/>
    <w:rsid w:val="00362497"/>
    <w:rsid w:val="00366DEC"/>
    <w:rsid w:val="0037234A"/>
    <w:rsid w:val="00373843"/>
    <w:rsid w:val="003759B6"/>
    <w:rsid w:val="003816E1"/>
    <w:rsid w:val="003817A2"/>
    <w:rsid w:val="00381AB6"/>
    <w:rsid w:val="0038281B"/>
    <w:rsid w:val="00395ACD"/>
    <w:rsid w:val="003A16A3"/>
    <w:rsid w:val="003A3CE5"/>
    <w:rsid w:val="003A4A84"/>
    <w:rsid w:val="003A4B63"/>
    <w:rsid w:val="003A6862"/>
    <w:rsid w:val="003A7FCE"/>
    <w:rsid w:val="003B666B"/>
    <w:rsid w:val="003B7E40"/>
    <w:rsid w:val="003D3C7B"/>
    <w:rsid w:val="003E21DD"/>
    <w:rsid w:val="003E25DB"/>
    <w:rsid w:val="003E42EB"/>
    <w:rsid w:val="004102FB"/>
    <w:rsid w:val="00420EED"/>
    <w:rsid w:val="00425293"/>
    <w:rsid w:val="0043711F"/>
    <w:rsid w:val="0043743D"/>
    <w:rsid w:val="00451BE9"/>
    <w:rsid w:val="00453E82"/>
    <w:rsid w:val="00467AD3"/>
    <w:rsid w:val="004758C9"/>
    <w:rsid w:val="00480366"/>
    <w:rsid w:val="0048370D"/>
    <w:rsid w:val="00484B6E"/>
    <w:rsid w:val="00484F7C"/>
    <w:rsid w:val="004853E8"/>
    <w:rsid w:val="004901C9"/>
    <w:rsid w:val="00496B79"/>
    <w:rsid w:val="004A195E"/>
    <w:rsid w:val="004A48C7"/>
    <w:rsid w:val="004B2F36"/>
    <w:rsid w:val="004B36BC"/>
    <w:rsid w:val="004B768D"/>
    <w:rsid w:val="004C2489"/>
    <w:rsid w:val="004C4881"/>
    <w:rsid w:val="004C6163"/>
    <w:rsid w:val="004C722E"/>
    <w:rsid w:val="004E5201"/>
    <w:rsid w:val="004E5991"/>
    <w:rsid w:val="004F1B4E"/>
    <w:rsid w:val="004F36F3"/>
    <w:rsid w:val="00504A9D"/>
    <w:rsid w:val="005148DD"/>
    <w:rsid w:val="005176DC"/>
    <w:rsid w:val="00517D8C"/>
    <w:rsid w:val="005252EA"/>
    <w:rsid w:val="00531499"/>
    <w:rsid w:val="005328A8"/>
    <w:rsid w:val="00533A58"/>
    <w:rsid w:val="00533BC6"/>
    <w:rsid w:val="00545620"/>
    <w:rsid w:val="005530C2"/>
    <w:rsid w:val="00560E6B"/>
    <w:rsid w:val="005613DF"/>
    <w:rsid w:val="00584969"/>
    <w:rsid w:val="00585173"/>
    <w:rsid w:val="005878C6"/>
    <w:rsid w:val="0059104C"/>
    <w:rsid w:val="0059691F"/>
    <w:rsid w:val="005A20B5"/>
    <w:rsid w:val="005A217B"/>
    <w:rsid w:val="005A694B"/>
    <w:rsid w:val="005B3055"/>
    <w:rsid w:val="005B3B1A"/>
    <w:rsid w:val="005B431B"/>
    <w:rsid w:val="005B6F53"/>
    <w:rsid w:val="005C0615"/>
    <w:rsid w:val="005C123F"/>
    <w:rsid w:val="005C58D9"/>
    <w:rsid w:val="005C6400"/>
    <w:rsid w:val="005D08CE"/>
    <w:rsid w:val="005D23E3"/>
    <w:rsid w:val="005D2BAC"/>
    <w:rsid w:val="005E0063"/>
    <w:rsid w:val="005E0AEB"/>
    <w:rsid w:val="005E0D30"/>
    <w:rsid w:val="005E4B32"/>
    <w:rsid w:val="005F3377"/>
    <w:rsid w:val="005F5EB4"/>
    <w:rsid w:val="00600A33"/>
    <w:rsid w:val="00605EE1"/>
    <w:rsid w:val="006134FB"/>
    <w:rsid w:val="00614863"/>
    <w:rsid w:val="006149CE"/>
    <w:rsid w:val="0061597C"/>
    <w:rsid w:val="00636DE0"/>
    <w:rsid w:val="00640032"/>
    <w:rsid w:val="00640545"/>
    <w:rsid w:val="00640D4C"/>
    <w:rsid w:val="00651038"/>
    <w:rsid w:val="0065176D"/>
    <w:rsid w:val="0066123D"/>
    <w:rsid w:val="0067046B"/>
    <w:rsid w:val="00677103"/>
    <w:rsid w:val="006810E1"/>
    <w:rsid w:val="00682EA6"/>
    <w:rsid w:val="006845FF"/>
    <w:rsid w:val="006A118C"/>
    <w:rsid w:val="006A14FB"/>
    <w:rsid w:val="006A2F2F"/>
    <w:rsid w:val="006A3B24"/>
    <w:rsid w:val="006A679C"/>
    <w:rsid w:val="006B24E4"/>
    <w:rsid w:val="006C2214"/>
    <w:rsid w:val="006C3C0E"/>
    <w:rsid w:val="006C7A5E"/>
    <w:rsid w:val="006D150B"/>
    <w:rsid w:val="006D1B90"/>
    <w:rsid w:val="006E3C18"/>
    <w:rsid w:val="006E4DCB"/>
    <w:rsid w:val="006F070D"/>
    <w:rsid w:val="006F0F76"/>
    <w:rsid w:val="006F5DF3"/>
    <w:rsid w:val="00701FCC"/>
    <w:rsid w:val="00702062"/>
    <w:rsid w:val="007063A4"/>
    <w:rsid w:val="00712EC2"/>
    <w:rsid w:val="00712FD6"/>
    <w:rsid w:val="00720757"/>
    <w:rsid w:val="00724D71"/>
    <w:rsid w:val="007262A4"/>
    <w:rsid w:val="0072743F"/>
    <w:rsid w:val="00730A44"/>
    <w:rsid w:val="00732D1D"/>
    <w:rsid w:val="00733BDD"/>
    <w:rsid w:val="00733D30"/>
    <w:rsid w:val="00734953"/>
    <w:rsid w:val="007353A2"/>
    <w:rsid w:val="00741855"/>
    <w:rsid w:val="00743063"/>
    <w:rsid w:val="007500D5"/>
    <w:rsid w:val="007576C5"/>
    <w:rsid w:val="00766FAB"/>
    <w:rsid w:val="00770013"/>
    <w:rsid w:val="00770BA0"/>
    <w:rsid w:val="0077547D"/>
    <w:rsid w:val="00785F3D"/>
    <w:rsid w:val="007B1855"/>
    <w:rsid w:val="007B590E"/>
    <w:rsid w:val="007C6900"/>
    <w:rsid w:val="007D0A04"/>
    <w:rsid w:val="007D0A8E"/>
    <w:rsid w:val="007D0F90"/>
    <w:rsid w:val="007D5669"/>
    <w:rsid w:val="007E26EC"/>
    <w:rsid w:val="007F0AEA"/>
    <w:rsid w:val="007F1664"/>
    <w:rsid w:val="007F4B6C"/>
    <w:rsid w:val="008027DB"/>
    <w:rsid w:val="00806835"/>
    <w:rsid w:val="008164FF"/>
    <w:rsid w:val="0082240D"/>
    <w:rsid w:val="0082294B"/>
    <w:rsid w:val="008307BA"/>
    <w:rsid w:val="00831F0E"/>
    <w:rsid w:val="0083475C"/>
    <w:rsid w:val="00835688"/>
    <w:rsid w:val="00835F2D"/>
    <w:rsid w:val="008460E9"/>
    <w:rsid w:val="0085017F"/>
    <w:rsid w:val="00865774"/>
    <w:rsid w:val="00865A2D"/>
    <w:rsid w:val="00877CDB"/>
    <w:rsid w:val="008814CF"/>
    <w:rsid w:val="008A25D4"/>
    <w:rsid w:val="008A4788"/>
    <w:rsid w:val="008A4EFC"/>
    <w:rsid w:val="008A5A54"/>
    <w:rsid w:val="008A5D17"/>
    <w:rsid w:val="008B17AD"/>
    <w:rsid w:val="008C16A9"/>
    <w:rsid w:val="008C4661"/>
    <w:rsid w:val="008C51E0"/>
    <w:rsid w:val="008D15D7"/>
    <w:rsid w:val="008D201C"/>
    <w:rsid w:val="008D2337"/>
    <w:rsid w:val="008D6462"/>
    <w:rsid w:val="008E37D5"/>
    <w:rsid w:val="008E7F4E"/>
    <w:rsid w:val="008F0928"/>
    <w:rsid w:val="008F4ADD"/>
    <w:rsid w:val="00902E64"/>
    <w:rsid w:val="00903394"/>
    <w:rsid w:val="00903A7C"/>
    <w:rsid w:val="009111B3"/>
    <w:rsid w:val="0091348A"/>
    <w:rsid w:val="00916233"/>
    <w:rsid w:val="00917C2A"/>
    <w:rsid w:val="009201CC"/>
    <w:rsid w:val="00925B49"/>
    <w:rsid w:val="00932375"/>
    <w:rsid w:val="009356A9"/>
    <w:rsid w:val="00936E51"/>
    <w:rsid w:val="00941DE9"/>
    <w:rsid w:val="00945D91"/>
    <w:rsid w:val="00953DA4"/>
    <w:rsid w:val="00954F24"/>
    <w:rsid w:val="009550C7"/>
    <w:rsid w:val="00964BE9"/>
    <w:rsid w:val="00967FEB"/>
    <w:rsid w:val="00971ECA"/>
    <w:rsid w:val="00975D8A"/>
    <w:rsid w:val="0098093A"/>
    <w:rsid w:val="0098640E"/>
    <w:rsid w:val="00987FAC"/>
    <w:rsid w:val="0099273F"/>
    <w:rsid w:val="00993D73"/>
    <w:rsid w:val="009B194E"/>
    <w:rsid w:val="009B2716"/>
    <w:rsid w:val="009B4299"/>
    <w:rsid w:val="009B7947"/>
    <w:rsid w:val="009E2C8D"/>
    <w:rsid w:val="009E329A"/>
    <w:rsid w:val="009E4B4E"/>
    <w:rsid w:val="009F45E4"/>
    <w:rsid w:val="00A02675"/>
    <w:rsid w:val="00A05A57"/>
    <w:rsid w:val="00A25AEC"/>
    <w:rsid w:val="00A26BB4"/>
    <w:rsid w:val="00A44555"/>
    <w:rsid w:val="00A502BC"/>
    <w:rsid w:val="00A510CE"/>
    <w:rsid w:val="00A558D0"/>
    <w:rsid w:val="00A6412E"/>
    <w:rsid w:val="00A65512"/>
    <w:rsid w:val="00A75198"/>
    <w:rsid w:val="00A75B19"/>
    <w:rsid w:val="00A76CFD"/>
    <w:rsid w:val="00A858FE"/>
    <w:rsid w:val="00A9029D"/>
    <w:rsid w:val="00A95683"/>
    <w:rsid w:val="00A96557"/>
    <w:rsid w:val="00A96E70"/>
    <w:rsid w:val="00A97215"/>
    <w:rsid w:val="00A97C87"/>
    <w:rsid w:val="00AA16C0"/>
    <w:rsid w:val="00AA40A8"/>
    <w:rsid w:val="00AA4B0A"/>
    <w:rsid w:val="00AB2DD8"/>
    <w:rsid w:val="00AC4C8E"/>
    <w:rsid w:val="00AD019E"/>
    <w:rsid w:val="00AD3B94"/>
    <w:rsid w:val="00AE00A1"/>
    <w:rsid w:val="00AE0E16"/>
    <w:rsid w:val="00AF01B8"/>
    <w:rsid w:val="00AF20FA"/>
    <w:rsid w:val="00AF3DAE"/>
    <w:rsid w:val="00AF47B0"/>
    <w:rsid w:val="00AF59F4"/>
    <w:rsid w:val="00AF5F21"/>
    <w:rsid w:val="00B02D03"/>
    <w:rsid w:val="00B13BBC"/>
    <w:rsid w:val="00B1642E"/>
    <w:rsid w:val="00B172CF"/>
    <w:rsid w:val="00B227DF"/>
    <w:rsid w:val="00B23882"/>
    <w:rsid w:val="00B277DD"/>
    <w:rsid w:val="00B41B65"/>
    <w:rsid w:val="00B43A1B"/>
    <w:rsid w:val="00B44DB8"/>
    <w:rsid w:val="00B52075"/>
    <w:rsid w:val="00B55891"/>
    <w:rsid w:val="00B61258"/>
    <w:rsid w:val="00B714B1"/>
    <w:rsid w:val="00B74298"/>
    <w:rsid w:val="00B82605"/>
    <w:rsid w:val="00B85105"/>
    <w:rsid w:val="00B92AAA"/>
    <w:rsid w:val="00BA1991"/>
    <w:rsid w:val="00BB0685"/>
    <w:rsid w:val="00BB2561"/>
    <w:rsid w:val="00BB52C9"/>
    <w:rsid w:val="00BC60F5"/>
    <w:rsid w:val="00BC77AC"/>
    <w:rsid w:val="00BD06CE"/>
    <w:rsid w:val="00BD3E25"/>
    <w:rsid w:val="00BD6E55"/>
    <w:rsid w:val="00BE1E99"/>
    <w:rsid w:val="00BE50B7"/>
    <w:rsid w:val="00BE6E7E"/>
    <w:rsid w:val="00BF7932"/>
    <w:rsid w:val="00C152E5"/>
    <w:rsid w:val="00C15399"/>
    <w:rsid w:val="00C17DA9"/>
    <w:rsid w:val="00C41631"/>
    <w:rsid w:val="00C438C1"/>
    <w:rsid w:val="00C53E8A"/>
    <w:rsid w:val="00C54EA8"/>
    <w:rsid w:val="00C558CE"/>
    <w:rsid w:val="00C55BCE"/>
    <w:rsid w:val="00C570CB"/>
    <w:rsid w:val="00C6314B"/>
    <w:rsid w:val="00C63D33"/>
    <w:rsid w:val="00C70C90"/>
    <w:rsid w:val="00C75B11"/>
    <w:rsid w:val="00C832AC"/>
    <w:rsid w:val="00C85D5B"/>
    <w:rsid w:val="00C85E71"/>
    <w:rsid w:val="00C866A9"/>
    <w:rsid w:val="00C871F5"/>
    <w:rsid w:val="00C92AB6"/>
    <w:rsid w:val="00CA2CFA"/>
    <w:rsid w:val="00CA57C2"/>
    <w:rsid w:val="00CB364E"/>
    <w:rsid w:val="00CB5050"/>
    <w:rsid w:val="00CB5EF0"/>
    <w:rsid w:val="00CD3502"/>
    <w:rsid w:val="00CD4096"/>
    <w:rsid w:val="00CD7A64"/>
    <w:rsid w:val="00CE30A4"/>
    <w:rsid w:val="00CE416D"/>
    <w:rsid w:val="00CE4741"/>
    <w:rsid w:val="00CE4BAD"/>
    <w:rsid w:val="00CF2FF5"/>
    <w:rsid w:val="00CF4FA6"/>
    <w:rsid w:val="00D0032A"/>
    <w:rsid w:val="00D027DB"/>
    <w:rsid w:val="00D041D4"/>
    <w:rsid w:val="00D27F1F"/>
    <w:rsid w:val="00D30DDF"/>
    <w:rsid w:val="00D317BB"/>
    <w:rsid w:val="00D351AB"/>
    <w:rsid w:val="00D37457"/>
    <w:rsid w:val="00D42601"/>
    <w:rsid w:val="00D55758"/>
    <w:rsid w:val="00D60353"/>
    <w:rsid w:val="00D71F1F"/>
    <w:rsid w:val="00D82973"/>
    <w:rsid w:val="00D8479B"/>
    <w:rsid w:val="00D85B59"/>
    <w:rsid w:val="00DA20CE"/>
    <w:rsid w:val="00DB46DB"/>
    <w:rsid w:val="00DB5EC3"/>
    <w:rsid w:val="00DC231C"/>
    <w:rsid w:val="00DC686A"/>
    <w:rsid w:val="00DE5B5F"/>
    <w:rsid w:val="00DE6E2E"/>
    <w:rsid w:val="00DF18E5"/>
    <w:rsid w:val="00DF48F1"/>
    <w:rsid w:val="00DF5CF8"/>
    <w:rsid w:val="00DF5ECF"/>
    <w:rsid w:val="00DF7187"/>
    <w:rsid w:val="00DF7E75"/>
    <w:rsid w:val="00E0056F"/>
    <w:rsid w:val="00E013A4"/>
    <w:rsid w:val="00E03C98"/>
    <w:rsid w:val="00E04D51"/>
    <w:rsid w:val="00E07B60"/>
    <w:rsid w:val="00E204CA"/>
    <w:rsid w:val="00E2586C"/>
    <w:rsid w:val="00E26E89"/>
    <w:rsid w:val="00E3572B"/>
    <w:rsid w:val="00E62612"/>
    <w:rsid w:val="00E706BE"/>
    <w:rsid w:val="00E741BC"/>
    <w:rsid w:val="00E845AB"/>
    <w:rsid w:val="00E933B3"/>
    <w:rsid w:val="00E958CB"/>
    <w:rsid w:val="00E95D3C"/>
    <w:rsid w:val="00E96DE3"/>
    <w:rsid w:val="00EA0586"/>
    <w:rsid w:val="00EA076A"/>
    <w:rsid w:val="00EA29A8"/>
    <w:rsid w:val="00EA559D"/>
    <w:rsid w:val="00EB12AC"/>
    <w:rsid w:val="00EB1553"/>
    <w:rsid w:val="00EB32C5"/>
    <w:rsid w:val="00EB54C3"/>
    <w:rsid w:val="00EC32A1"/>
    <w:rsid w:val="00ED283D"/>
    <w:rsid w:val="00ED2894"/>
    <w:rsid w:val="00ED3378"/>
    <w:rsid w:val="00EE4601"/>
    <w:rsid w:val="00EF5524"/>
    <w:rsid w:val="00EF5D43"/>
    <w:rsid w:val="00EF6180"/>
    <w:rsid w:val="00EF7507"/>
    <w:rsid w:val="00F02A5C"/>
    <w:rsid w:val="00F13CB9"/>
    <w:rsid w:val="00F15959"/>
    <w:rsid w:val="00F20001"/>
    <w:rsid w:val="00F20CD1"/>
    <w:rsid w:val="00F20EC1"/>
    <w:rsid w:val="00F30023"/>
    <w:rsid w:val="00F36FB4"/>
    <w:rsid w:val="00F402D7"/>
    <w:rsid w:val="00F40B33"/>
    <w:rsid w:val="00F4113A"/>
    <w:rsid w:val="00F5104B"/>
    <w:rsid w:val="00F56550"/>
    <w:rsid w:val="00F61F12"/>
    <w:rsid w:val="00F63FF0"/>
    <w:rsid w:val="00F64F8E"/>
    <w:rsid w:val="00F7008E"/>
    <w:rsid w:val="00F705A6"/>
    <w:rsid w:val="00F76A27"/>
    <w:rsid w:val="00F819D3"/>
    <w:rsid w:val="00F84CAB"/>
    <w:rsid w:val="00FA0F23"/>
    <w:rsid w:val="00FB0AF9"/>
    <w:rsid w:val="00FB6C6C"/>
    <w:rsid w:val="00FB7562"/>
    <w:rsid w:val="00FC3E29"/>
    <w:rsid w:val="00FD5418"/>
    <w:rsid w:val="00FD56BC"/>
    <w:rsid w:val="00FE536F"/>
    <w:rsid w:val="00FF599E"/>
    <w:rsid w:val="00FF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21DF2-6192-468C-8D1D-EEBEA60A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CA"/>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uiPriority w:val="59"/>
    <w:rsid w:val="00733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qFormat/>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460E9"/>
    <w:pPr>
      <w:spacing w:after="0" w:line="240" w:lineRule="auto"/>
    </w:pPr>
    <w:rPr>
      <w:rFonts w:ascii="Times New Roman" w:eastAsia="Times New Roman" w:hAnsi="Times New Roman" w:cs="Times New Roman"/>
      <w:color w:val="000000"/>
      <w:szCs w:val="24"/>
      <w:lang w:eastAsia="ru-RU"/>
    </w:rPr>
  </w:style>
  <w:style w:type="paragraph" w:styleId="af5">
    <w:name w:val="No Spacing"/>
    <w:uiPriority w:val="1"/>
    <w:qFormat/>
    <w:rsid w:val="00E3572B"/>
    <w:pPr>
      <w:spacing w:after="0" w:line="240" w:lineRule="auto"/>
    </w:pPr>
  </w:style>
  <w:style w:type="table" w:customStyle="1" w:styleId="4">
    <w:name w:val="Сетка таблицы4"/>
    <w:basedOn w:val="a1"/>
    <w:next w:val="ae"/>
    <w:uiPriority w:val="59"/>
    <w:rsid w:val="00E62612"/>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6C3C0E"/>
    <w:pPr>
      <w:spacing w:after="0"/>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3CFDBD1445FBD6FFEAA1D09AED9B709C5C7399DB6C0DE9DCBAAF8B245CBFFED95D92A84AC5847FA7CD24AEBOBnAL" TargetMode="External"/><Relationship Id="rId13" Type="http://schemas.openxmlformats.org/officeDocument/2006/relationships/hyperlink" Target="consultantplus://offline/ref=3F3C5A4AA745238CEF9536BCFA0DC130B412D3B155C7FF72183B5B3C757A103E8F5CAC631EE9E4qFi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52783F4FA3FA5585A1CFA1FCCE974FEF4F965CFD7D9EC2B3EAF6A05570F391606B2C2FBB7EF5D62662048A02KF1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od.ru" TargetMode="External"/><Relationship Id="rId5" Type="http://schemas.openxmlformats.org/officeDocument/2006/relationships/webSettings" Target="webSettings.xml"/><Relationship Id="rId15" Type="http://schemas.openxmlformats.org/officeDocument/2006/relationships/hyperlink" Target="consultantplus://offline/ref=90C3B0A55C3F7C8CE8CF381F3F5C35EF68DC5B381D3FACD50231F3ECCD39A580FB74B40BBE7EC5ADkBbFM" TargetMode="External"/><Relationship Id="rId10" Type="http://schemas.openxmlformats.org/officeDocument/2006/relationships/hyperlink" Target="consultantplus://offline/ref=A9D3CFDBD1445FBD6FFEAA1D09AED9B709C5C33A9FB3C0DE9DCBAAF8B245CBFFED95D92A84AC5847FA7CD24AEBOBn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D3CFDBD1445FBD6FFEAA1D09AED9B709C5C43D9FBAC0DE9DCBAAF8B245CBFFED95D92A84AC5847FA7CD24AEBOBnAL" TargetMode="External"/><Relationship Id="rId14" Type="http://schemas.openxmlformats.org/officeDocument/2006/relationships/hyperlink" Target="consultantplus://offline/ref=5B5610FF1BBC9A1387FE2731D88E641A7F5A163D649CD401AE22969CF6qA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6C90-BF58-42C0-9886-99A6393E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37</Pages>
  <Words>12125</Words>
  <Characters>69118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Сысоева Е.А.</dc:creator>
  <cp:lastModifiedBy>Дрозенко Е.Ю.</cp:lastModifiedBy>
  <cp:revision>40</cp:revision>
  <cp:lastPrinted>2021-05-31T10:54:00Z</cp:lastPrinted>
  <dcterms:created xsi:type="dcterms:W3CDTF">2020-08-28T13:43:00Z</dcterms:created>
  <dcterms:modified xsi:type="dcterms:W3CDTF">2021-05-31T10:55:00Z</dcterms:modified>
</cp:coreProperties>
</file>